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5" w:type="dxa"/>
        <w:shd w:val="clear" w:color="auto" w:fill="FEFEFE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0"/>
        <w:gridCol w:w="4587"/>
      </w:tblGrid>
      <w:tr w:rsidR="001C7AF2" w:rsidRPr="00D50ABB" w:rsidTr="001C7AF2">
        <w:trPr>
          <w:trHeight w:val="60"/>
        </w:trPr>
        <w:tc>
          <w:tcPr>
            <w:tcW w:w="9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tcMar>
              <w:top w:w="80" w:type="dxa"/>
              <w:left w:w="0" w:type="dxa"/>
              <w:bottom w:w="80" w:type="dxa"/>
              <w:right w:w="0" w:type="dxa"/>
            </w:tcMar>
            <w:vAlign w:val="center"/>
            <w:hideMark/>
          </w:tcPr>
          <w:p w:rsidR="001C7AF2" w:rsidRPr="00D54648" w:rsidRDefault="001C7AF2" w:rsidP="001C7AF2">
            <w:pPr>
              <w:spacing w:before="100" w:beforeAutospacing="1" w:after="100" w:afterAutospacing="1" w:line="202" w:lineRule="atLeast"/>
              <w:jc w:val="center"/>
              <w:textAlignment w:val="center"/>
              <w:rPr>
                <w:rFonts w:eastAsia="Times New Roman" w:cs="Times New Roman"/>
                <w:color w:val="000000"/>
                <w:szCs w:val="24"/>
                <w:lang w:val="bg-BG" w:eastAsia="en-GB"/>
              </w:rPr>
            </w:pPr>
            <w:r w:rsidRPr="00D54648">
              <w:rPr>
                <w:rFonts w:eastAsia="Times New Roman" w:cs="Times New Roman"/>
                <w:color w:val="000000"/>
                <w:szCs w:val="24"/>
                <w:lang w:val="bg-BG" w:eastAsia="en-GB"/>
              </w:rPr>
              <w:t>Формуляр за частична предварителна оценка на въздействието*</w:t>
            </w:r>
          </w:p>
          <w:p w:rsidR="001C7AF2" w:rsidRPr="00D54648" w:rsidRDefault="001C7AF2" w:rsidP="001C7AF2">
            <w:pPr>
              <w:spacing w:before="100" w:beforeAutospacing="1" w:after="100" w:afterAutospacing="1" w:line="202" w:lineRule="atLeast"/>
              <w:jc w:val="center"/>
              <w:textAlignment w:val="center"/>
              <w:rPr>
                <w:rFonts w:eastAsia="Times New Roman" w:cs="Times New Roman"/>
                <w:color w:val="000000"/>
                <w:szCs w:val="24"/>
                <w:lang w:val="bg-BG" w:eastAsia="en-GB"/>
              </w:rPr>
            </w:pPr>
            <w:r w:rsidRPr="00D54648">
              <w:rPr>
                <w:rFonts w:eastAsia="Times New Roman" w:cs="Times New Roman"/>
                <w:color w:val="000000"/>
                <w:szCs w:val="24"/>
                <w:lang w:val="bg-BG" w:eastAsia="en-GB"/>
              </w:rPr>
              <w:t>(Приложете към формуляра допълнителна информация/документи)</w:t>
            </w:r>
          </w:p>
        </w:tc>
      </w:tr>
      <w:tr w:rsidR="001C7AF2" w:rsidRPr="00D50ABB" w:rsidTr="001C7AF2">
        <w:trPr>
          <w:trHeight w:val="60"/>
        </w:trPr>
        <w:tc>
          <w:tcPr>
            <w:tcW w:w="44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1C7AF2" w:rsidRPr="00D54648" w:rsidRDefault="001C7AF2" w:rsidP="00D52F87">
            <w:pPr>
              <w:spacing w:before="100" w:beforeAutospacing="1" w:after="100" w:afterAutospacing="1" w:line="202" w:lineRule="atLeast"/>
              <w:textAlignment w:val="center"/>
              <w:rPr>
                <w:rFonts w:eastAsia="Times New Roman" w:cs="Times New Roman"/>
                <w:color w:val="000000"/>
                <w:szCs w:val="24"/>
                <w:lang w:val="bg-BG" w:eastAsia="en-GB"/>
              </w:rPr>
            </w:pPr>
            <w:r w:rsidRPr="00D54648">
              <w:rPr>
                <w:rFonts w:eastAsia="Times New Roman" w:cs="Times New Roman"/>
                <w:b/>
                <w:bCs/>
                <w:color w:val="000000"/>
                <w:szCs w:val="24"/>
                <w:lang w:val="bg-BG" w:eastAsia="en-GB"/>
              </w:rPr>
              <w:t xml:space="preserve">Институция: </w:t>
            </w:r>
            <w:r w:rsidR="00D52F87" w:rsidRPr="00D54648">
              <w:rPr>
                <w:rFonts w:eastAsia="Times New Roman" w:cs="Times New Roman"/>
                <w:bCs/>
                <w:color w:val="000000"/>
                <w:szCs w:val="24"/>
                <w:lang w:val="bg-BG" w:eastAsia="en-GB"/>
              </w:rPr>
              <w:t>Държавна агенция „Електронно управление“</w:t>
            </w:r>
          </w:p>
        </w:tc>
        <w:tc>
          <w:tcPr>
            <w:tcW w:w="48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1C7AF2" w:rsidRPr="00D54648" w:rsidRDefault="001C7AF2" w:rsidP="003B3067">
            <w:pPr>
              <w:spacing w:before="100" w:beforeAutospacing="1" w:after="100" w:afterAutospacing="1" w:line="202" w:lineRule="atLeast"/>
              <w:textAlignment w:val="center"/>
              <w:rPr>
                <w:rFonts w:eastAsia="Times New Roman" w:cs="Times New Roman"/>
                <w:b/>
                <w:color w:val="000000"/>
                <w:szCs w:val="24"/>
                <w:lang w:val="bg-BG" w:eastAsia="en-GB"/>
              </w:rPr>
            </w:pPr>
            <w:r w:rsidRPr="00D54648">
              <w:rPr>
                <w:rFonts w:eastAsia="Times New Roman" w:cs="Times New Roman"/>
                <w:b/>
                <w:bCs/>
                <w:color w:val="000000"/>
                <w:szCs w:val="24"/>
                <w:lang w:val="bg-BG" w:eastAsia="en-GB"/>
              </w:rPr>
              <w:t xml:space="preserve">Нормативен акт: </w:t>
            </w:r>
            <w:r w:rsidR="00C02253" w:rsidRPr="00D54648">
              <w:rPr>
                <w:rFonts w:eastAsia="Times New Roman" w:cs="Times New Roman"/>
                <w:b/>
                <w:bCs/>
                <w:color w:val="000000"/>
                <w:szCs w:val="24"/>
                <w:lang w:val="bg-BG" w:eastAsia="en-GB"/>
              </w:rPr>
              <w:t xml:space="preserve">Проект на Постановление на Министерския съвет за приемане на </w:t>
            </w:r>
            <w:r w:rsidR="00957519" w:rsidRPr="00D54648">
              <w:rPr>
                <w:rFonts w:cs="Times New Roman"/>
                <w:b/>
                <w:szCs w:val="24"/>
                <w:lang w:val="bg-BG"/>
              </w:rPr>
              <w:t>Наредба за условията и реда за опазването, съхраняването, достъпа и използването на ценни електронни документи в държавните архиви</w:t>
            </w:r>
          </w:p>
        </w:tc>
      </w:tr>
      <w:tr w:rsidR="001C7AF2" w:rsidRPr="00D54648" w:rsidTr="001C7AF2">
        <w:trPr>
          <w:trHeight w:val="60"/>
        </w:trPr>
        <w:tc>
          <w:tcPr>
            <w:tcW w:w="44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1C7AF2" w:rsidRPr="00D54648" w:rsidRDefault="001C7AF2" w:rsidP="001C7AF2">
            <w:pPr>
              <w:spacing w:before="100" w:beforeAutospacing="1" w:after="100" w:afterAutospacing="1" w:line="202" w:lineRule="atLeast"/>
              <w:textAlignment w:val="center"/>
              <w:rPr>
                <w:rFonts w:eastAsia="Times New Roman" w:cs="Times New Roman"/>
                <w:color w:val="000000"/>
                <w:szCs w:val="24"/>
                <w:lang w:val="bg-BG" w:eastAsia="en-GB"/>
              </w:rPr>
            </w:pPr>
            <w:r w:rsidRPr="00D54648">
              <w:rPr>
                <w:rFonts w:eastAsia="Times New Roman" w:cs="Times New Roman"/>
                <w:b/>
                <w:bCs/>
                <w:color w:val="000000"/>
                <w:szCs w:val="24"/>
                <w:lang w:val="bg-BG" w:eastAsia="en-GB"/>
              </w:rPr>
              <w:t>За включване в законодателната/</w:t>
            </w:r>
          </w:p>
          <w:p w:rsidR="001C7AF2" w:rsidRPr="00D54648" w:rsidRDefault="001C7AF2" w:rsidP="001C7AF2">
            <w:pPr>
              <w:spacing w:before="100" w:beforeAutospacing="1" w:after="100" w:afterAutospacing="1" w:line="202" w:lineRule="atLeast"/>
              <w:textAlignment w:val="center"/>
              <w:rPr>
                <w:rFonts w:eastAsia="Times New Roman" w:cs="Times New Roman"/>
                <w:color w:val="000000"/>
                <w:szCs w:val="24"/>
                <w:lang w:val="bg-BG" w:eastAsia="en-GB"/>
              </w:rPr>
            </w:pPr>
            <w:r w:rsidRPr="00D54648">
              <w:rPr>
                <w:rFonts w:eastAsia="Times New Roman" w:cs="Times New Roman"/>
                <w:b/>
                <w:bCs/>
                <w:color w:val="000000"/>
                <w:szCs w:val="24"/>
                <w:lang w:val="bg-BG" w:eastAsia="en-GB"/>
              </w:rPr>
              <w:t>оперативната програма на Министерския съвет за периода: ........................................................................</w:t>
            </w:r>
          </w:p>
        </w:tc>
        <w:tc>
          <w:tcPr>
            <w:tcW w:w="48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1C7AF2" w:rsidRPr="00D54648" w:rsidRDefault="001C7AF2" w:rsidP="00957519">
            <w:pPr>
              <w:spacing w:before="100" w:beforeAutospacing="1" w:after="100" w:afterAutospacing="1" w:line="202" w:lineRule="atLeast"/>
              <w:textAlignment w:val="center"/>
              <w:rPr>
                <w:rFonts w:eastAsia="Times New Roman" w:cs="Times New Roman"/>
                <w:color w:val="000000"/>
                <w:szCs w:val="24"/>
                <w:lang w:val="bg-BG" w:eastAsia="en-GB"/>
              </w:rPr>
            </w:pPr>
            <w:r w:rsidRPr="00D54648">
              <w:rPr>
                <w:rFonts w:eastAsia="Times New Roman" w:cs="Times New Roman"/>
                <w:b/>
                <w:bCs/>
                <w:color w:val="000000"/>
                <w:szCs w:val="24"/>
                <w:lang w:val="bg-BG" w:eastAsia="en-GB"/>
              </w:rPr>
              <w:t>Дата:</w:t>
            </w:r>
            <w:r w:rsidR="00957519" w:rsidRPr="00D54648">
              <w:rPr>
                <w:rFonts w:eastAsia="Times New Roman" w:cs="Times New Roman"/>
                <w:b/>
                <w:bCs/>
                <w:color w:val="000000"/>
                <w:szCs w:val="24"/>
                <w:lang w:val="bg-BG" w:eastAsia="en-GB"/>
              </w:rPr>
              <w:t>…………….</w:t>
            </w:r>
          </w:p>
        </w:tc>
      </w:tr>
      <w:tr w:rsidR="001C7AF2" w:rsidRPr="00D54648" w:rsidTr="001C7AF2">
        <w:trPr>
          <w:trHeight w:val="60"/>
        </w:trPr>
        <w:tc>
          <w:tcPr>
            <w:tcW w:w="44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B228EE" w:rsidRPr="00D54648" w:rsidRDefault="001C7AF2" w:rsidP="001C7AF2">
            <w:pPr>
              <w:spacing w:before="100" w:beforeAutospacing="1" w:after="100" w:afterAutospacing="1" w:line="202" w:lineRule="atLeast"/>
              <w:textAlignment w:val="center"/>
              <w:rPr>
                <w:rFonts w:eastAsia="Times New Roman" w:cs="Times New Roman"/>
                <w:b/>
                <w:bCs/>
                <w:color w:val="000000"/>
                <w:szCs w:val="24"/>
                <w:lang w:val="bg-BG" w:eastAsia="en-GB"/>
              </w:rPr>
            </w:pPr>
            <w:r w:rsidRPr="00D54648">
              <w:rPr>
                <w:rFonts w:eastAsia="Times New Roman" w:cs="Times New Roman"/>
                <w:b/>
                <w:bCs/>
                <w:color w:val="000000"/>
                <w:szCs w:val="24"/>
                <w:lang w:val="bg-BG" w:eastAsia="en-GB"/>
              </w:rPr>
              <w:t>Контакт за въпроси:</w:t>
            </w:r>
          </w:p>
          <w:p w:rsidR="00883D15" w:rsidRPr="00117BD9" w:rsidRDefault="00883D15" w:rsidP="00117BD9">
            <w:pPr>
              <w:spacing w:before="100" w:beforeAutospacing="1" w:after="100" w:afterAutospacing="1" w:line="202" w:lineRule="atLeast"/>
              <w:textAlignment w:val="center"/>
              <w:rPr>
                <w:rFonts w:eastAsia="Times New Roman" w:cs="Times New Roman"/>
                <w:b/>
                <w:bCs/>
                <w:color w:val="000000"/>
                <w:szCs w:val="24"/>
                <w:lang w:val="bg-BG" w:eastAsia="en-GB"/>
              </w:rPr>
            </w:pPr>
            <w:r w:rsidRPr="00117BD9">
              <w:rPr>
                <w:rFonts w:eastAsia="Times New Roman" w:cs="Times New Roman"/>
                <w:b/>
                <w:bCs/>
                <w:color w:val="000000"/>
                <w:szCs w:val="24"/>
                <w:lang w:val="bg-BG" w:eastAsia="en-GB"/>
              </w:rPr>
              <w:t>Наташа Бангьозова</w:t>
            </w:r>
            <w:r w:rsidR="00D50ABB">
              <w:rPr>
                <w:rFonts w:eastAsia="Times New Roman" w:cs="Times New Roman"/>
                <w:b/>
                <w:bCs/>
                <w:color w:val="000000"/>
                <w:szCs w:val="24"/>
                <w:lang w:val="bg-BG" w:eastAsia="en-GB"/>
              </w:rPr>
              <w:t>-</w:t>
            </w:r>
            <w:r w:rsidRPr="00117BD9">
              <w:rPr>
                <w:rFonts w:eastAsia="Times New Roman" w:cs="Times New Roman"/>
                <w:b/>
                <w:bCs/>
                <w:color w:val="000000"/>
                <w:szCs w:val="24"/>
                <w:lang w:val="bg-BG" w:eastAsia="en-GB"/>
              </w:rPr>
              <w:t>Димчева, главен секретар на Държавна агенция „Архиви“</w:t>
            </w:r>
          </w:p>
          <w:p w:rsidR="00B228EE" w:rsidRPr="00D54648" w:rsidRDefault="00117BD9" w:rsidP="00117BD9">
            <w:pPr>
              <w:spacing w:before="100" w:beforeAutospacing="1" w:after="100" w:afterAutospacing="1" w:line="202" w:lineRule="atLeast"/>
              <w:textAlignment w:val="center"/>
              <w:rPr>
                <w:rFonts w:eastAsia="Times New Roman" w:cs="Times New Roman"/>
                <w:b/>
                <w:bCs/>
                <w:color w:val="000000"/>
                <w:szCs w:val="24"/>
                <w:lang w:val="bg-BG" w:eastAsia="en-GB"/>
              </w:rPr>
            </w:pPr>
            <w:r w:rsidRPr="00117BD9">
              <w:rPr>
                <w:rFonts w:eastAsia="Times New Roman" w:cs="Times New Roman"/>
                <w:b/>
                <w:bCs/>
                <w:color w:val="000000"/>
                <w:szCs w:val="24"/>
                <w:lang w:val="bg-BG" w:eastAsia="en-GB"/>
              </w:rPr>
              <w:t>Галя Иванова</w:t>
            </w:r>
            <w:r w:rsidR="00B228EE" w:rsidRPr="00117BD9">
              <w:rPr>
                <w:rFonts w:eastAsia="Times New Roman" w:cs="Times New Roman"/>
                <w:b/>
                <w:bCs/>
                <w:color w:val="000000"/>
                <w:szCs w:val="24"/>
                <w:lang w:val="bg-BG" w:eastAsia="en-GB"/>
              </w:rPr>
              <w:t xml:space="preserve">, </w:t>
            </w:r>
            <w:r w:rsidR="00D50ABB">
              <w:rPr>
                <w:rFonts w:eastAsia="Times New Roman" w:cs="Times New Roman"/>
                <w:b/>
                <w:bCs/>
                <w:color w:val="000000"/>
                <w:szCs w:val="24"/>
                <w:lang w:val="bg-BG" w:eastAsia="en-GB"/>
              </w:rPr>
              <w:t>н</w:t>
            </w:r>
            <w:r w:rsidRPr="00117BD9">
              <w:rPr>
                <w:rFonts w:eastAsia="Times New Roman" w:cs="Times New Roman"/>
                <w:b/>
                <w:bCs/>
                <w:color w:val="000000"/>
                <w:szCs w:val="24"/>
                <w:lang w:val="bg-BG" w:eastAsia="en-GB"/>
              </w:rPr>
              <w:t>ачалник отдел „Политики и методики, дирекция</w:t>
            </w:r>
            <w:r w:rsidR="00B228EE" w:rsidRPr="00117BD9">
              <w:rPr>
                <w:rFonts w:eastAsia="Times New Roman" w:cs="Times New Roman"/>
                <w:b/>
                <w:bCs/>
                <w:color w:val="000000"/>
                <w:szCs w:val="24"/>
                <w:lang w:val="bg-BG" w:eastAsia="en-GB"/>
              </w:rPr>
              <w:t xml:space="preserve"> „Стратегии и политики за е-управление“</w:t>
            </w:r>
            <w:r w:rsidR="00371E5E" w:rsidRPr="00117BD9">
              <w:rPr>
                <w:rFonts w:eastAsia="Times New Roman" w:cs="Times New Roman"/>
                <w:b/>
                <w:bCs/>
                <w:color w:val="000000"/>
                <w:szCs w:val="24"/>
                <w:lang w:val="bg-BG" w:eastAsia="en-GB"/>
              </w:rPr>
              <w:t xml:space="preserve"> в </w:t>
            </w:r>
            <w:r w:rsidR="00357EF6" w:rsidRPr="00117BD9">
              <w:rPr>
                <w:rFonts w:eastAsia="Times New Roman" w:cs="Times New Roman"/>
                <w:b/>
                <w:bCs/>
                <w:color w:val="000000"/>
                <w:szCs w:val="24"/>
                <w:lang w:val="bg-BG" w:eastAsia="en-GB"/>
              </w:rPr>
              <w:t>Държавна</w:t>
            </w:r>
            <w:r w:rsidR="00371E5E" w:rsidRPr="00117BD9">
              <w:rPr>
                <w:rFonts w:eastAsia="Times New Roman" w:cs="Times New Roman"/>
                <w:b/>
                <w:bCs/>
                <w:color w:val="000000"/>
                <w:szCs w:val="24"/>
                <w:lang w:val="bg-BG" w:eastAsia="en-GB"/>
              </w:rPr>
              <w:t xml:space="preserve"> агенция „Електронно управление“</w:t>
            </w:r>
          </w:p>
          <w:p w:rsidR="002B28FA" w:rsidRPr="00D54648" w:rsidRDefault="002B28FA" w:rsidP="001C7AF2">
            <w:pPr>
              <w:spacing w:before="100" w:beforeAutospacing="1" w:after="100" w:afterAutospacing="1" w:line="202" w:lineRule="atLeast"/>
              <w:textAlignment w:val="center"/>
              <w:rPr>
                <w:rFonts w:eastAsia="Times New Roman" w:cs="Times New Roman"/>
                <w:color w:val="000000"/>
                <w:szCs w:val="24"/>
                <w:lang w:val="bg-BG" w:eastAsia="en-GB"/>
              </w:rPr>
            </w:pPr>
          </w:p>
        </w:tc>
        <w:tc>
          <w:tcPr>
            <w:tcW w:w="48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1C7AF2" w:rsidRDefault="001C7AF2" w:rsidP="00957519">
            <w:pPr>
              <w:spacing w:before="100" w:beforeAutospacing="1" w:after="100" w:afterAutospacing="1" w:line="202" w:lineRule="atLeast"/>
              <w:textAlignment w:val="center"/>
              <w:rPr>
                <w:rFonts w:eastAsia="Times New Roman" w:cs="Times New Roman"/>
                <w:b/>
                <w:bCs/>
                <w:color w:val="000000"/>
                <w:szCs w:val="24"/>
                <w:lang w:val="bg-BG" w:eastAsia="en-GB"/>
              </w:rPr>
            </w:pPr>
            <w:r w:rsidRPr="00D54648">
              <w:rPr>
                <w:rFonts w:eastAsia="Times New Roman" w:cs="Times New Roman"/>
                <w:b/>
                <w:bCs/>
                <w:color w:val="000000"/>
                <w:szCs w:val="24"/>
                <w:lang w:val="bg-BG" w:eastAsia="en-GB"/>
              </w:rPr>
              <w:t>Телефон:</w:t>
            </w:r>
            <w:r w:rsidR="00883D15">
              <w:rPr>
                <w:rFonts w:eastAsia="Times New Roman" w:cs="Times New Roman"/>
                <w:b/>
                <w:bCs/>
                <w:color w:val="000000"/>
                <w:szCs w:val="24"/>
                <w:lang w:val="bg-BG" w:eastAsia="en-GB"/>
              </w:rPr>
              <w:t>02/94</w:t>
            </w:r>
            <w:r w:rsidR="00117BD9">
              <w:rPr>
                <w:rFonts w:eastAsia="Times New Roman" w:cs="Times New Roman"/>
                <w:b/>
                <w:bCs/>
                <w:color w:val="000000"/>
                <w:szCs w:val="24"/>
                <w:lang w:val="bg-BG" w:eastAsia="en-GB"/>
              </w:rPr>
              <w:t>0 0</w:t>
            </w:r>
            <w:r w:rsidR="00883D15">
              <w:rPr>
                <w:rFonts w:eastAsia="Times New Roman" w:cs="Times New Roman"/>
                <w:b/>
                <w:bCs/>
                <w:color w:val="000000"/>
                <w:szCs w:val="24"/>
                <w:lang w:val="bg-BG" w:eastAsia="en-GB"/>
              </w:rPr>
              <w:t>104</w:t>
            </w:r>
          </w:p>
          <w:p w:rsidR="00E71031" w:rsidRDefault="00E71031" w:rsidP="00957519">
            <w:pPr>
              <w:spacing w:before="100" w:beforeAutospacing="1" w:after="100" w:afterAutospacing="1" w:line="202" w:lineRule="atLeast"/>
              <w:textAlignment w:val="center"/>
              <w:rPr>
                <w:rFonts w:eastAsia="Times New Roman" w:cs="Times New Roman"/>
                <w:b/>
                <w:bCs/>
                <w:color w:val="000000"/>
                <w:szCs w:val="24"/>
                <w:lang w:val="bg-BG" w:eastAsia="en-GB"/>
              </w:rPr>
            </w:pPr>
          </w:p>
          <w:p w:rsidR="00117BD9" w:rsidRDefault="00117BD9" w:rsidP="00957519">
            <w:pPr>
              <w:spacing w:before="100" w:beforeAutospacing="1" w:after="100" w:afterAutospacing="1" w:line="202" w:lineRule="atLeast"/>
              <w:textAlignment w:val="center"/>
              <w:rPr>
                <w:rFonts w:eastAsia="Times New Roman" w:cs="Times New Roman"/>
                <w:b/>
                <w:bCs/>
                <w:color w:val="000000"/>
                <w:szCs w:val="24"/>
                <w:lang w:val="bg-BG" w:eastAsia="en-GB"/>
              </w:rPr>
            </w:pPr>
          </w:p>
          <w:p w:rsidR="00117BD9" w:rsidRPr="00D54648" w:rsidRDefault="00117BD9" w:rsidP="00117BD9">
            <w:pPr>
              <w:spacing w:before="100" w:beforeAutospacing="1" w:after="100" w:afterAutospacing="1" w:line="202" w:lineRule="atLeast"/>
              <w:textAlignment w:val="center"/>
              <w:rPr>
                <w:rFonts w:eastAsia="Times New Roman" w:cs="Times New Roman"/>
                <w:color w:val="000000"/>
                <w:szCs w:val="24"/>
                <w:lang w:val="bg-BG" w:eastAsia="en-GB"/>
              </w:rPr>
            </w:pPr>
            <w:r w:rsidRPr="00D54648">
              <w:rPr>
                <w:rFonts w:eastAsia="Times New Roman" w:cs="Times New Roman"/>
                <w:b/>
                <w:bCs/>
                <w:color w:val="000000"/>
                <w:szCs w:val="24"/>
                <w:lang w:val="bg-BG" w:eastAsia="en-GB"/>
              </w:rPr>
              <w:t>Телефон:</w:t>
            </w:r>
            <w:r>
              <w:rPr>
                <w:rFonts w:eastAsia="Times New Roman" w:cs="Times New Roman"/>
                <w:b/>
                <w:bCs/>
                <w:color w:val="000000"/>
                <w:szCs w:val="24"/>
                <w:lang w:val="bg-BG" w:eastAsia="en-GB"/>
              </w:rPr>
              <w:t>02/949 24 50</w:t>
            </w:r>
          </w:p>
        </w:tc>
      </w:tr>
      <w:tr w:rsidR="001C7AF2" w:rsidRPr="00D54648" w:rsidTr="001C7AF2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1C7AF2" w:rsidRPr="00D54648" w:rsidRDefault="001C7AF2" w:rsidP="001C7AF2">
            <w:pPr>
              <w:spacing w:before="100" w:beforeAutospacing="1" w:after="100" w:afterAutospacing="1" w:line="202" w:lineRule="atLeast"/>
              <w:textAlignment w:val="center"/>
              <w:rPr>
                <w:rFonts w:eastAsia="Times New Roman" w:cs="Times New Roman"/>
                <w:color w:val="000000"/>
                <w:szCs w:val="24"/>
                <w:lang w:val="bg-BG" w:eastAsia="en-GB"/>
              </w:rPr>
            </w:pPr>
            <w:r w:rsidRPr="00D54648">
              <w:rPr>
                <w:rFonts w:eastAsia="Times New Roman" w:cs="Times New Roman"/>
                <w:b/>
                <w:bCs/>
                <w:color w:val="000000"/>
                <w:szCs w:val="24"/>
                <w:lang w:val="bg-BG" w:eastAsia="en-GB"/>
              </w:rPr>
              <w:t>1. Дефиниране на про</w:t>
            </w:r>
            <w:bookmarkStart w:id="0" w:name="_GoBack"/>
            <w:bookmarkEnd w:id="0"/>
            <w:r w:rsidRPr="00D54648">
              <w:rPr>
                <w:rFonts w:eastAsia="Times New Roman" w:cs="Times New Roman"/>
                <w:b/>
                <w:bCs/>
                <w:color w:val="000000"/>
                <w:szCs w:val="24"/>
                <w:lang w:val="bg-BG" w:eastAsia="en-GB"/>
              </w:rPr>
              <w:t>блема:</w:t>
            </w:r>
          </w:p>
          <w:p w:rsidR="008613E1" w:rsidRPr="00D54648" w:rsidRDefault="008613E1" w:rsidP="008613E1">
            <w:pPr>
              <w:spacing w:before="100" w:beforeAutospacing="1" w:after="100" w:afterAutospacing="1" w:line="202" w:lineRule="atLeast"/>
              <w:jc w:val="both"/>
              <w:textAlignment w:val="center"/>
              <w:rPr>
                <w:rFonts w:eastAsia="Times New Roman" w:cs="Times New Roman"/>
                <w:color w:val="000000"/>
                <w:szCs w:val="24"/>
                <w:lang w:val="bg-BG" w:eastAsia="en-GB"/>
              </w:rPr>
            </w:pPr>
            <w:r w:rsidRPr="00D54648">
              <w:rPr>
                <w:rFonts w:eastAsia="Times New Roman" w:cs="Times New Roman"/>
                <w:i/>
                <w:iCs/>
                <w:color w:val="000000"/>
                <w:szCs w:val="24"/>
                <w:lang w:val="bg-BG" w:eastAsia="en-GB"/>
              </w:rPr>
              <w:t>1.1. Кратко опишете проблема и причините за неговото възникване. Посочете аргументите, които обосновават нормативната промяна.</w:t>
            </w:r>
          </w:p>
          <w:p w:rsidR="00FE3C31" w:rsidRPr="00D54648" w:rsidRDefault="005634B7" w:rsidP="00091167">
            <w:pPr>
              <w:spacing w:before="100" w:beforeAutospacing="1" w:after="100" w:afterAutospacing="1" w:line="202" w:lineRule="atLeast"/>
              <w:ind w:firstLine="720"/>
              <w:jc w:val="both"/>
              <w:textAlignment w:val="center"/>
              <w:rPr>
                <w:rFonts w:eastAsia="Times New Roman" w:cs="Times New Roman"/>
                <w:iCs/>
                <w:color w:val="000000"/>
                <w:szCs w:val="24"/>
                <w:lang w:val="bg-BG" w:eastAsia="en-GB"/>
              </w:rPr>
            </w:pPr>
            <w:r w:rsidRPr="00D54648">
              <w:rPr>
                <w:rFonts w:eastAsia="Times New Roman" w:cs="Times New Roman"/>
                <w:iCs/>
                <w:color w:val="000000"/>
                <w:szCs w:val="24"/>
                <w:lang w:val="bg-BG" w:eastAsia="en-GB"/>
              </w:rPr>
              <w:t xml:space="preserve">Необходимост от изпълнение на </w:t>
            </w:r>
            <w:r w:rsidR="00CF1DB5" w:rsidRPr="00D54648">
              <w:rPr>
                <w:rFonts w:eastAsia="Times New Roman" w:cs="Times New Roman"/>
                <w:iCs/>
                <w:color w:val="000000"/>
                <w:szCs w:val="24"/>
                <w:lang w:val="bg-BG" w:eastAsia="en-GB"/>
              </w:rPr>
              <w:t xml:space="preserve">чл. </w:t>
            </w:r>
            <w:r w:rsidR="004669D2" w:rsidRPr="00D54648">
              <w:rPr>
                <w:rFonts w:eastAsia="Times New Roman" w:cs="Times New Roman"/>
                <w:iCs/>
                <w:color w:val="000000"/>
                <w:szCs w:val="24"/>
                <w:lang w:val="bg-BG" w:eastAsia="en-GB"/>
              </w:rPr>
              <w:t>9, ал. 2 от Закона за Националния архивен фонд</w:t>
            </w:r>
            <w:r w:rsidR="00196640" w:rsidRPr="00D54648">
              <w:rPr>
                <w:rFonts w:eastAsia="Times New Roman" w:cs="Times New Roman"/>
                <w:iCs/>
                <w:color w:val="000000"/>
                <w:szCs w:val="24"/>
                <w:lang w:val="bg-BG" w:eastAsia="en-GB"/>
              </w:rPr>
              <w:t xml:space="preserve">. </w:t>
            </w:r>
          </w:p>
          <w:p w:rsidR="00570EE3" w:rsidRPr="00D54648" w:rsidRDefault="00570EE3" w:rsidP="00091167">
            <w:pPr>
              <w:spacing w:before="100" w:beforeAutospacing="1" w:after="100" w:afterAutospacing="1" w:line="202" w:lineRule="atLeast"/>
              <w:ind w:firstLine="720"/>
              <w:jc w:val="both"/>
              <w:textAlignment w:val="center"/>
              <w:rPr>
                <w:rFonts w:cs="Times New Roman"/>
                <w:szCs w:val="24"/>
                <w:lang w:val="bg-BG"/>
              </w:rPr>
            </w:pPr>
            <w:r w:rsidRPr="00D54648">
              <w:rPr>
                <w:rFonts w:eastAsia="Times New Roman" w:cs="Times New Roman"/>
                <w:iCs/>
                <w:color w:val="000000"/>
                <w:szCs w:val="24"/>
                <w:lang w:val="bg-BG" w:eastAsia="en-GB"/>
              </w:rPr>
              <w:t xml:space="preserve">Необходимо е нормативно регламентиране на процесите за </w:t>
            </w:r>
            <w:r w:rsidRPr="00D54648">
              <w:rPr>
                <w:rFonts w:cs="Times New Roman"/>
                <w:szCs w:val="24"/>
                <w:lang w:val="bg-BG"/>
              </w:rPr>
              <w:t xml:space="preserve">опазване, съхраняване, достъп и използване на ценни електронни документи в държавните архиви. </w:t>
            </w:r>
          </w:p>
          <w:p w:rsidR="00570EE3" w:rsidRPr="00D54648" w:rsidRDefault="00570EE3" w:rsidP="00022455">
            <w:pPr>
              <w:spacing w:after="0"/>
              <w:ind w:firstLine="709"/>
              <w:jc w:val="both"/>
              <w:rPr>
                <w:szCs w:val="24"/>
                <w:lang w:val="bg-BG"/>
              </w:rPr>
            </w:pPr>
            <w:r w:rsidRPr="00D54648">
              <w:rPr>
                <w:rFonts w:cs="Times New Roman"/>
                <w:szCs w:val="24"/>
                <w:lang w:val="bg-BG"/>
              </w:rPr>
              <w:t>Необходимо е разработване и внедряване на система за е-Архивиране за осъществяване на посочените по-горе процеси.</w:t>
            </w:r>
            <w:r w:rsidR="00A56E24" w:rsidRPr="00D54648">
              <w:rPr>
                <w:szCs w:val="24"/>
                <w:lang w:val="bg-BG"/>
              </w:rPr>
              <w:t xml:space="preserve"> С преминаването от хартиен документооборот към електронен и увеличаващия се брой електронни документи е необходимо да се гарантира тяхното организиране и съхранение в администрациите, както и </w:t>
            </w:r>
            <w:r w:rsidR="00A56E24" w:rsidRPr="00D54648">
              <w:rPr>
                <w:iCs/>
                <w:szCs w:val="24"/>
                <w:lang w:val="bg-BG"/>
              </w:rPr>
              <w:t>предаването,</w:t>
            </w:r>
            <w:r w:rsidR="00A56E24" w:rsidRPr="00D54648">
              <w:rPr>
                <w:szCs w:val="24"/>
                <w:lang w:val="bg-BG"/>
              </w:rPr>
              <w:t xml:space="preserve"> опазването, съхранението и използване</w:t>
            </w:r>
            <w:r w:rsidR="00A56E24" w:rsidRPr="00D54648">
              <w:rPr>
                <w:iCs/>
                <w:szCs w:val="24"/>
                <w:lang w:val="bg-BG"/>
              </w:rPr>
              <w:t xml:space="preserve"> на ценните електронни документи в държавните архиви</w:t>
            </w:r>
            <w:r w:rsidR="00A56E24" w:rsidRPr="00D54648">
              <w:rPr>
                <w:szCs w:val="24"/>
                <w:lang w:val="bg-BG"/>
              </w:rPr>
              <w:t xml:space="preserve">. Тези процеси могат да бъдат регулирани чрез </w:t>
            </w:r>
            <w:r w:rsidR="00A56E24" w:rsidRPr="00D54648">
              <w:rPr>
                <w:szCs w:val="24"/>
                <w:lang w:val="bg-BG"/>
              </w:rPr>
              <w:lastRenderedPageBreak/>
              <w:t>разработване и внедряване на система за е-</w:t>
            </w:r>
            <w:r w:rsidR="004C0501" w:rsidRPr="00D54648">
              <w:rPr>
                <w:szCs w:val="24"/>
                <w:lang w:val="bg-BG"/>
              </w:rPr>
              <w:t>Архивиране и</w:t>
            </w:r>
            <w:r w:rsidR="00A56E24" w:rsidRPr="00D54648">
              <w:rPr>
                <w:szCs w:val="24"/>
                <w:lang w:val="bg-BG"/>
              </w:rPr>
              <w:t xml:space="preserve"> създаване на единна нормативна и ме</w:t>
            </w:r>
            <w:r w:rsidR="00022455" w:rsidRPr="00D54648">
              <w:rPr>
                <w:szCs w:val="24"/>
                <w:lang w:val="bg-BG"/>
              </w:rPr>
              <w:t>тодическа база</w:t>
            </w:r>
            <w:r w:rsidR="00615C5D" w:rsidRPr="00D54648">
              <w:rPr>
                <w:szCs w:val="24"/>
                <w:lang w:val="bg-BG"/>
              </w:rPr>
              <w:t>, част от която е проектът на акт</w:t>
            </w:r>
            <w:r w:rsidR="00161219" w:rsidRPr="00D54648">
              <w:rPr>
                <w:szCs w:val="24"/>
                <w:lang w:val="bg-BG"/>
              </w:rPr>
              <w:t>.</w:t>
            </w:r>
          </w:p>
          <w:p w:rsidR="001C7AF2" w:rsidRPr="00D54648" w:rsidRDefault="001C7AF2" w:rsidP="00D52F87">
            <w:pPr>
              <w:spacing w:before="100" w:beforeAutospacing="1" w:after="100" w:afterAutospacing="1" w:line="202" w:lineRule="atLeast"/>
              <w:jc w:val="both"/>
              <w:textAlignment w:val="center"/>
              <w:rPr>
                <w:rFonts w:eastAsia="Times New Roman" w:cs="Times New Roman"/>
                <w:i/>
                <w:color w:val="000000"/>
                <w:szCs w:val="24"/>
                <w:lang w:val="bg-BG" w:eastAsia="en-GB"/>
              </w:rPr>
            </w:pPr>
            <w:r w:rsidRPr="00D54648">
              <w:rPr>
                <w:rFonts w:eastAsia="Times New Roman" w:cs="Times New Roman"/>
                <w:i/>
                <w:iCs/>
                <w:color w:val="000000"/>
                <w:szCs w:val="24"/>
                <w:lang w:val="bg-BG" w:eastAsia="en-GB"/>
              </w:rPr>
              <w:t>1.2. Опишете какви са проблемите в прилагането на съществуващото законодателство или възникналите обстоятелства, които налагат приемането на ново законодателство. Посочете възможно ли е проблемът да се реши в рамките на съществуващото законодателство чрез промяна в организацията на работа и/или чрез въвеждане на нови технологични възможности (например съвместни инспекции между няколко органа и др.).</w:t>
            </w:r>
          </w:p>
          <w:p w:rsidR="00984D4E" w:rsidRPr="00D54648" w:rsidRDefault="00207A65" w:rsidP="00984D4E">
            <w:pPr>
              <w:spacing w:before="100" w:beforeAutospacing="1" w:after="100" w:afterAutospacing="1" w:line="202" w:lineRule="atLeast"/>
              <w:ind w:firstLine="720"/>
              <w:jc w:val="both"/>
              <w:textAlignment w:val="center"/>
              <w:rPr>
                <w:rFonts w:cs="Times New Roman"/>
                <w:szCs w:val="24"/>
                <w:lang w:val="bg-BG"/>
              </w:rPr>
            </w:pPr>
            <w:r w:rsidRPr="00D54648">
              <w:rPr>
                <w:rFonts w:eastAsia="Times New Roman" w:cs="Times New Roman"/>
                <w:bCs/>
                <w:iCs/>
                <w:color w:val="000000"/>
                <w:szCs w:val="24"/>
                <w:lang w:val="bg-BG" w:eastAsia="en-GB"/>
              </w:rPr>
              <w:t xml:space="preserve">Към момента </w:t>
            </w:r>
            <w:r w:rsidR="00316B97" w:rsidRPr="00D54648">
              <w:rPr>
                <w:rFonts w:eastAsia="Times New Roman" w:cs="Times New Roman"/>
                <w:bCs/>
                <w:iCs/>
                <w:color w:val="000000"/>
                <w:szCs w:val="24"/>
                <w:lang w:val="bg-BG" w:eastAsia="en-GB"/>
              </w:rPr>
              <w:t xml:space="preserve">в нормативната </w:t>
            </w:r>
            <w:r w:rsidR="009E6186" w:rsidRPr="00D54648">
              <w:rPr>
                <w:rFonts w:eastAsia="Times New Roman" w:cs="Times New Roman"/>
                <w:bCs/>
                <w:iCs/>
                <w:color w:val="000000"/>
                <w:szCs w:val="24"/>
                <w:lang w:val="bg-BG" w:eastAsia="en-GB"/>
              </w:rPr>
              <w:t>уредба</w:t>
            </w:r>
            <w:r w:rsidR="00316B97" w:rsidRPr="00D54648">
              <w:rPr>
                <w:rFonts w:eastAsia="Times New Roman" w:cs="Times New Roman"/>
                <w:bCs/>
                <w:iCs/>
                <w:color w:val="000000"/>
                <w:szCs w:val="24"/>
                <w:lang w:val="bg-BG" w:eastAsia="en-GB"/>
              </w:rPr>
              <w:t xml:space="preserve"> на страната не с</w:t>
            </w:r>
            <w:r w:rsidR="00984D4E" w:rsidRPr="00D54648">
              <w:rPr>
                <w:rFonts w:eastAsia="Times New Roman" w:cs="Times New Roman"/>
                <w:bCs/>
                <w:iCs/>
                <w:color w:val="000000"/>
                <w:szCs w:val="24"/>
                <w:lang w:val="bg-BG" w:eastAsia="en-GB"/>
              </w:rPr>
              <w:t xml:space="preserve">ъществуват ясно разписани правила за </w:t>
            </w:r>
            <w:r w:rsidR="00984D4E" w:rsidRPr="00D54648">
              <w:rPr>
                <w:rFonts w:cs="Times New Roman"/>
                <w:szCs w:val="24"/>
                <w:lang w:val="bg-BG"/>
              </w:rPr>
              <w:t>опазване, съхраняване, достъп и използване на ценни електронни документи в държавните архиви</w:t>
            </w:r>
            <w:r w:rsidR="00D52573" w:rsidRPr="00D54648">
              <w:rPr>
                <w:rFonts w:cs="Times New Roman"/>
                <w:szCs w:val="24"/>
                <w:lang w:val="bg-BG"/>
              </w:rPr>
              <w:t>,</w:t>
            </w:r>
            <w:r w:rsidR="00101B10">
              <w:rPr>
                <w:rFonts w:cs="Times New Roman"/>
                <w:szCs w:val="24"/>
                <w:lang w:val="bg-BG"/>
              </w:rPr>
              <w:t xml:space="preserve"> </w:t>
            </w:r>
            <w:r w:rsidR="009C20FA" w:rsidRPr="00D54648">
              <w:rPr>
                <w:szCs w:val="24"/>
                <w:lang w:val="bg-BG"/>
              </w:rPr>
              <w:t xml:space="preserve">така че да се съхранят </w:t>
            </w:r>
            <w:r w:rsidR="002E6B35" w:rsidRPr="00D54648">
              <w:rPr>
                <w:szCs w:val="24"/>
                <w:lang w:val="bg-BG"/>
              </w:rPr>
              <w:t xml:space="preserve">сигурно и технологично най-добре </w:t>
            </w:r>
            <w:r w:rsidR="009C20FA" w:rsidRPr="00D54648">
              <w:rPr>
                <w:szCs w:val="24"/>
                <w:lang w:val="bg-BG"/>
              </w:rPr>
              <w:t>ценните</w:t>
            </w:r>
            <w:r w:rsidR="00B36FB5" w:rsidRPr="00D54648">
              <w:rPr>
                <w:szCs w:val="24"/>
                <w:lang w:val="bg-BG"/>
              </w:rPr>
              <w:t xml:space="preserve"> за обществото и държавата</w:t>
            </w:r>
            <w:r w:rsidR="009C20FA" w:rsidRPr="00D54648">
              <w:rPr>
                <w:szCs w:val="24"/>
                <w:lang w:val="bg-BG"/>
              </w:rPr>
              <w:t xml:space="preserve"> електронни документи</w:t>
            </w:r>
            <w:r w:rsidR="00B36FB5" w:rsidRPr="00D54648">
              <w:rPr>
                <w:szCs w:val="24"/>
                <w:lang w:val="bg-BG"/>
              </w:rPr>
              <w:t xml:space="preserve"> и да се </w:t>
            </w:r>
            <w:r w:rsidR="00D52573" w:rsidRPr="00D54648">
              <w:rPr>
                <w:szCs w:val="24"/>
                <w:lang w:val="bg-BG"/>
              </w:rPr>
              <w:t>осъществят конституционните права на гражданите за достъп до информация в цифрова форма.</w:t>
            </w:r>
            <w:r w:rsidR="002B01AB" w:rsidRPr="00D54648">
              <w:rPr>
                <w:rFonts w:cs="Times New Roman"/>
                <w:szCs w:val="24"/>
                <w:lang w:val="bg-BG"/>
              </w:rPr>
              <w:t xml:space="preserve"> Не са </w:t>
            </w:r>
            <w:r w:rsidR="00984D4E" w:rsidRPr="00D54648">
              <w:rPr>
                <w:rFonts w:cs="Times New Roman"/>
                <w:szCs w:val="24"/>
                <w:lang w:val="bg-BG"/>
              </w:rPr>
              <w:t>дефини</w:t>
            </w:r>
            <w:r w:rsidR="002B01AB" w:rsidRPr="00D54648">
              <w:rPr>
                <w:rFonts w:cs="Times New Roman"/>
                <w:szCs w:val="24"/>
                <w:lang w:val="bg-BG"/>
              </w:rPr>
              <w:t>рани</w:t>
            </w:r>
            <w:r w:rsidR="00984D4E" w:rsidRPr="00D54648">
              <w:rPr>
                <w:rFonts w:cs="Times New Roman"/>
                <w:szCs w:val="24"/>
                <w:lang w:val="bg-BG"/>
              </w:rPr>
              <w:t xml:space="preserve"> понятието „ценен електронен документ” и критериите за определяне ценността на електронните документи.</w:t>
            </w:r>
          </w:p>
          <w:p w:rsidR="001C7AF2" w:rsidRPr="00D54648" w:rsidRDefault="001C7AF2" w:rsidP="00D52F87">
            <w:pPr>
              <w:spacing w:before="100" w:beforeAutospacing="1" w:after="100" w:afterAutospacing="1" w:line="202" w:lineRule="atLeast"/>
              <w:jc w:val="both"/>
              <w:textAlignment w:val="center"/>
              <w:rPr>
                <w:rFonts w:eastAsia="Times New Roman" w:cs="Times New Roman"/>
                <w:i/>
                <w:iCs/>
                <w:color w:val="000000"/>
                <w:szCs w:val="24"/>
                <w:lang w:val="bg-BG" w:eastAsia="en-GB"/>
              </w:rPr>
            </w:pPr>
            <w:r w:rsidRPr="00D54648">
              <w:rPr>
                <w:rFonts w:eastAsia="Times New Roman" w:cs="Times New Roman"/>
                <w:i/>
                <w:iCs/>
                <w:color w:val="000000"/>
                <w:szCs w:val="24"/>
                <w:lang w:val="bg-BG" w:eastAsia="en-GB"/>
              </w:rPr>
              <w:t>1.3. Посочете дали са извършени последващи оценки на нормативния акт, или анализи за изпълнението на политиката и какви са резултатите от тях?</w:t>
            </w:r>
          </w:p>
          <w:p w:rsidR="00D52F87" w:rsidRPr="00D54648" w:rsidRDefault="00D52F87" w:rsidP="00D52F87">
            <w:pPr>
              <w:spacing w:before="100" w:beforeAutospacing="1" w:after="100" w:afterAutospacing="1" w:line="202" w:lineRule="atLeast"/>
              <w:jc w:val="both"/>
              <w:textAlignment w:val="center"/>
              <w:rPr>
                <w:rFonts w:eastAsia="Times New Roman" w:cs="Times New Roman"/>
                <w:color w:val="000000"/>
                <w:szCs w:val="24"/>
                <w:lang w:val="bg-BG" w:eastAsia="en-GB"/>
              </w:rPr>
            </w:pPr>
            <w:r w:rsidRPr="00D54648">
              <w:rPr>
                <w:rFonts w:eastAsia="Times New Roman" w:cs="Times New Roman"/>
                <w:iCs/>
                <w:color w:val="000000"/>
                <w:szCs w:val="24"/>
                <w:lang w:val="bg-BG" w:eastAsia="en-GB"/>
              </w:rPr>
              <w:t>Не.</w:t>
            </w:r>
          </w:p>
        </w:tc>
      </w:tr>
      <w:tr w:rsidR="001C7AF2" w:rsidRPr="00D50ABB" w:rsidTr="001C7AF2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814D38" w:rsidRPr="00D54648" w:rsidRDefault="001C7AF2" w:rsidP="00D52F87">
            <w:pPr>
              <w:spacing w:before="100" w:beforeAutospacing="1" w:after="100" w:afterAutospacing="1" w:line="202" w:lineRule="atLeast"/>
              <w:jc w:val="both"/>
              <w:textAlignment w:val="center"/>
              <w:rPr>
                <w:rFonts w:eastAsia="Times New Roman" w:cs="Times New Roman"/>
                <w:bCs/>
                <w:i/>
                <w:iCs/>
                <w:color w:val="000000"/>
                <w:szCs w:val="24"/>
                <w:lang w:val="bg-BG" w:eastAsia="en-GB"/>
              </w:rPr>
            </w:pPr>
            <w:r w:rsidRPr="00D54648">
              <w:rPr>
                <w:rFonts w:eastAsia="Times New Roman" w:cs="Times New Roman"/>
                <w:b/>
                <w:bCs/>
                <w:color w:val="000000"/>
                <w:szCs w:val="24"/>
                <w:lang w:val="bg-BG" w:eastAsia="en-GB"/>
              </w:rPr>
              <w:lastRenderedPageBreak/>
              <w:t>2. Цели:</w:t>
            </w:r>
          </w:p>
          <w:p w:rsidR="00814D38" w:rsidRPr="00D54648" w:rsidRDefault="00814D38" w:rsidP="00D52F87">
            <w:pPr>
              <w:spacing w:before="100" w:beforeAutospacing="1" w:after="100" w:afterAutospacing="1" w:line="202" w:lineRule="atLeast"/>
              <w:jc w:val="both"/>
              <w:textAlignment w:val="center"/>
              <w:rPr>
                <w:rFonts w:eastAsia="Times New Roman" w:cs="Times New Roman"/>
                <w:bCs/>
                <w:i/>
                <w:iCs/>
                <w:color w:val="000000"/>
                <w:szCs w:val="24"/>
                <w:lang w:val="bg-BG" w:eastAsia="en-GB"/>
              </w:rPr>
            </w:pPr>
            <w:r w:rsidRPr="00D54648">
              <w:rPr>
                <w:rFonts w:eastAsia="Times New Roman" w:cs="Times New Roman"/>
                <w:bCs/>
                <w:i/>
                <w:iCs/>
                <w:color w:val="000000"/>
                <w:szCs w:val="24"/>
                <w:lang w:val="bg-BG" w:eastAsia="en-GB"/>
              </w:rPr>
              <w:t>Посочете целите, които си поставя нормативната промяна, по конкретен и измерим начин и график, ако е приложимо, за тяхното постигане. Съответстват ли целите на действащата стратегическа рамка?</w:t>
            </w:r>
          </w:p>
          <w:p w:rsidR="00EA221A" w:rsidRPr="00D54648" w:rsidRDefault="002F6CD3" w:rsidP="00AB1FFE">
            <w:pPr>
              <w:pStyle w:val="a6"/>
              <w:spacing w:before="100" w:beforeAutospacing="1" w:after="100" w:afterAutospacing="1" w:line="202" w:lineRule="atLeast"/>
              <w:ind w:left="780"/>
              <w:jc w:val="both"/>
              <w:textAlignment w:val="center"/>
              <w:rPr>
                <w:rFonts w:eastAsia="Times New Roman" w:cs="Times New Roman"/>
                <w:bCs/>
                <w:iCs/>
                <w:color w:val="000000"/>
                <w:szCs w:val="24"/>
                <w:lang w:val="bg-BG" w:eastAsia="en-GB"/>
              </w:rPr>
            </w:pPr>
            <w:r w:rsidRPr="00D54648">
              <w:rPr>
                <w:rFonts w:eastAsia="Times New Roman" w:cs="Times New Roman"/>
                <w:bCs/>
                <w:iCs/>
                <w:color w:val="000000"/>
                <w:szCs w:val="24"/>
                <w:lang w:val="bg-BG" w:eastAsia="en-GB"/>
              </w:rPr>
              <w:t>С проекта на акт се цели</w:t>
            </w:r>
            <w:r w:rsidR="00EA221A" w:rsidRPr="00D54648">
              <w:rPr>
                <w:rFonts w:eastAsia="Times New Roman" w:cs="Times New Roman"/>
                <w:bCs/>
                <w:iCs/>
                <w:color w:val="000000"/>
                <w:szCs w:val="24"/>
                <w:lang w:val="bg-BG" w:eastAsia="en-GB"/>
              </w:rPr>
              <w:t xml:space="preserve">: </w:t>
            </w:r>
          </w:p>
          <w:p w:rsidR="002B01AB" w:rsidRPr="00D54648" w:rsidRDefault="002B01AB" w:rsidP="00CC3E96">
            <w:pPr>
              <w:pStyle w:val="a6"/>
              <w:numPr>
                <w:ilvl w:val="0"/>
                <w:numId w:val="1"/>
              </w:numPr>
              <w:tabs>
                <w:tab w:val="left" w:pos="992"/>
              </w:tabs>
              <w:spacing w:before="100" w:beforeAutospacing="1" w:after="100" w:afterAutospacing="1" w:line="202" w:lineRule="atLeast"/>
              <w:ind w:left="0" w:firstLine="799"/>
              <w:jc w:val="both"/>
              <w:textAlignment w:val="center"/>
              <w:rPr>
                <w:rFonts w:eastAsia="Times New Roman" w:cs="Times New Roman"/>
                <w:bCs/>
                <w:iCs/>
                <w:color w:val="000000"/>
                <w:szCs w:val="24"/>
                <w:lang w:val="bg-BG" w:eastAsia="en-GB"/>
              </w:rPr>
            </w:pPr>
            <w:r w:rsidRPr="00D54648">
              <w:rPr>
                <w:rFonts w:eastAsia="Times New Roman" w:cs="Times New Roman"/>
                <w:bCs/>
                <w:iCs/>
                <w:color w:val="000000"/>
                <w:szCs w:val="24"/>
                <w:lang w:val="bg-BG" w:eastAsia="en-GB"/>
              </w:rPr>
              <w:t xml:space="preserve">Дефиниране на </w:t>
            </w:r>
            <w:r w:rsidRPr="00D54648">
              <w:rPr>
                <w:rFonts w:cs="Times New Roman"/>
                <w:szCs w:val="24"/>
                <w:lang w:val="bg-BG"/>
              </w:rPr>
              <w:t>понятието „ценен електронен документ” и критериите за определяне ценността на електронните документи;</w:t>
            </w:r>
          </w:p>
          <w:p w:rsidR="00024B8C" w:rsidRPr="00D54648" w:rsidRDefault="00A76594" w:rsidP="00024B8C">
            <w:pPr>
              <w:pStyle w:val="a6"/>
              <w:numPr>
                <w:ilvl w:val="0"/>
                <w:numId w:val="1"/>
              </w:numPr>
              <w:tabs>
                <w:tab w:val="left" w:pos="992"/>
              </w:tabs>
              <w:spacing w:before="100" w:beforeAutospacing="1" w:after="100" w:afterAutospacing="1" w:line="202" w:lineRule="atLeast"/>
              <w:ind w:left="0" w:firstLine="799"/>
              <w:jc w:val="both"/>
              <w:textAlignment w:val="center"/>
              <w:rPr>
                <w:rFonts w:eastAsia="Times New Roman" w:cs="Times New Roman"/>
                <w:bCs/>
                <w:iCs/>
                <w:color w:val="000000"/>
                <w:szCs w:val="24"/>
                <w:lang w:val="bg-BG" w:eastAsia="en-GB"/>
              </w:rPr>
            </w:pPr>
            <w:r w:rsidRPr="00D54648">
              <w:rPr>
                <w:rFonts w:eastAsia="Times New Roman" w:cs="Times New Roman"/>
                <w:bCs/>
                <w:iCs/>
                <w:color w:val="000000"/>
                <w:szCs w:val="24"/>
                <w:lang w:val="bg-BG" w:eastAsia="en-GB"/>
              </w:rPr>
              <w:t xml:space="preserve">Определяне на </w:t>
            </w:r>
            <w:r w:rsidR="00EA221A" w:rsidRPr="008E214E">
              <w:rPr>
                <w:rFonts w:eastAsia="Times New Roman" w:cs="Times New Roman"/>
                <w:bCs/>
                <w:iCs/>
                <w:color w:val="000000"/>
                <w:szCs w:val="24"/>
                <w:lang w:val="bg-BG" w:eastAsia="en-GB"/>
              </w:rPr>
              <w:t>ред</w:t>
            </w:r>
            <w:r w:rsidR="002B01AB" w:rsidRPr="008E214E">
              <w:rPr>
                <w:rFonts w:eastAsia="Times New Roman" w:cs="Times New Roman"/>
                <w:bCs/>
                <w:iCs/>
                <w:color w:val="000000"/>
                <w:szCs w:val="24"/>
                <w:lang w:val="bg-BG" w:eastAsia="en-GB"/>
              </w:rPr>
              <w:t>а</w:t>
            </w:r>
            <w:r w:rsidR="007D6293" w:rsidRPr="008E214E">
              <w:rPr>
                <w:rFonts w:eastAsia="Times New Roman" w:cs="Times New Roman"/>
                <w:bCs/>
                <w:iCs/>
                <w:color w:val="000000"/>
                <w:szCs w:val="24"/>
                <w:lang w:val="bg-BG" w:eastAsia="en-GB"/>
              </w:rPr>
              <w:t xml:space="preserve"> </w:t>
            </w:r>
            <w:r w:rsidR="002B01AB" w:rsidRPr="008E214E">
              <w:rPr>
                <w:rFonts w:eastAsia="Times New Roman" w:cs="Times New Roman"/>
                <w:bCs/>
                <w:iCs/>
                <w:color w:val="000000"/>
                <w:szCs w:val="24"/>
                <w:lang w:val="bg-BG" w:eastAsia="en-GB"/>
              </w:rPr>
              <w:t>за</w:t>
            </w:r>
            <w:r w:rsidR="002B01AB" w:rsidRPr="00D54648">
              <w:rPr>
                <w:rFonts w:eastAsia="Times New Roman" w:cs="Times New Roman"/>
                <w:bCs/>
                <w:iCs/>
                <w:color w:val="000000"/>
                <w:szCs w:val="24"/>
                <w:lang w:val="bg-BG" w:eastAsia="en-GB"/>
              </w:rPr>
              <w:t xml:space="preserve"> </w:t>
            </w:r>
            <w:r w:rsidR="00024B8C" w:rsidRPr="00D54648">
              <w:rPr>
                <w:rFonts w:cs="Times New Roman"/>
                <w:szCs w:val="24"/>
                <w:lang w:val="bg-BG"/>
              </w:rPr>
              <w:t>опазване, съхраняване</w:t>
            </w:r>
            <w:r w:rsidR="002B01AB" w:rsidRPr="00D54648">
              <w:rPr>
                <w:rFonts w:cs="Times New Roman"/>
                <w:szCs w:val="24"/>
                <w:lang w:val="bg-BG"/>
              </w:rPr>
              <w:t xml:space="preserve"> и използване на ценни електронни документи в държавните архиви</w:t>
            </w:r>
            <w:r w:rsidR="002B01AB" w:rsidRPr="00D54648">
              <w:rPr>
                <w:rFonts w:eastAsia="Times New Roman" w:cs="Times New Roman"/>
                <w:bCs/>
                <w:iCs/>
                <w:color w:val="000000"/>
                <w:szCs w:val="24"/>
                <w:lang w:val="bg-BG" w:eastAsia="en-GB"/>
              </w:rPr>
              <w:t>.</w:t>
            </w:r>
          </w:p>
          <w:p w:rsidR="00024B8C" w:rsidRPr="00D54648" w:rsidRDefault="00161219" w:rsidP="00024B8C">
            <w:pPr>
              <w:pStyle w:val="a6"/>
              <w:numPr>
                <w:ilvl w:val="0"/>
                <w:numId w:val="1"/>
              </w:numPr>
              <w:tabs>
                <w:tab w:val="left" w:pos="992"/>
              </w:tabs>
              <w:spacing w:before="100" w:beforeAutospacing="1" w:after="100" w:afterAutospacing="1" w:line="202" w:lineRule="atLeast"/>
              <w:ind w:left="0" w:firstLine="799"/>
              <w:jc w:val="both"/>
              <w:textAlignment w:val="center"/>
              <w:rPr>
                <w:rFonts w:eastAsia="Times New Roman" w:cs="Times New Roman"/>
                <w:bCs/>
                <w:iCs/>
                <w:color w:val="000000"/>
                <w:szCs w:val="24"/>
                <w:lang w:val="bg-BG" w:eastAsia="en-GB"/>
              </w:rPr>
            </w:pPr>
            <w:r w:rsidRPr="00D54648">
              <w:rPr>
                <w:rFonts w:eastAsia="Times New Roman" w:cs="Times New Roman"/>
                <w:bCs/>
                <w:iCs/>
                <w:color w:val="000000"/>
                <w:szCs w:val="24"/>
                <w:lang w:val="bg-BG" w:eastAsia="en-GB"/>
              </w:rPr>
              <w:t>Регламентиране</w:t>
            </w:r>
            <w:r w:rsidR="00811926" w:rsidRPr="00D54648">
              <w:rPr>
                <w:rFonts w:eastAsia="Times New Roman" w:cs="Times New Roman"/>
                <w:bCs/>
                <w:iCs/>
                <w:color w:val="000000"/>
                <w:szCs w:val="24"/>
                <w:lang w:val="bg-BG" w:eastAsia="en-GB"/>
              </w:rPr>
              <w:t xml:space="preserve"> на </w:t>
            </w:r>
            <w:r w:rsidR="00024B8C" w:rsidRPr="00D54648">
              <w:rPr>
                <w:szCs w:val="24"/>
                <w:highlight w:val="white"/>
                <w:shd w:val="clear" w:color="auto" w:fill="FEFEFE"/>
                <w:lang w:val="bg-BG"/>
              </w:rPr>
              <w:t>п</w:t>
            </w:r>
            <w:r w:rsidRPr="00D54648">
              <w:rPr>
                <w:szCs w:val="24"/>
                <w:highlight w:val="white"/>
                <w:shd w:val="clear" w:color="auto" w:fill="FEFEFE"/>
                <w:lang w:val="bg-BG"/>
              </w:rPr>
              <w:t>убличния</w:t>
            </w:r>
            <w:r w:rsidR="00024B8C" w:rsidRPr="00D54648">
              <w:rPr>
                <w:szCs w:val="24"/>
                <w:highlight w:val="white"/>
                <w:shd w:val="clear" w:color="auto" w:fill="FEFEFE"/>
                <w:lang w:val="bg-BG"/>
              </w:rPr>
              <w:t xml:space="preserve"> достъп</w:t>
            </w:r>
            <w:r w:rsidR="00024B8C" w:rsidRPr="00D54648">
              <w:rPr>
                <w:szCs w:val="24"/>
                <w:lang w:val="bg-BG"/>
              </w:rPr>
              <w:t xml:space="preserve"> и използване</w:t>
            </w:r>
            <w:r w:rsidRPr="00D54648">
              <w:rPr>
                <w:szCs w:val="24"/>
                <w:lang w:val="bg-BG"/>
              </w:rPr>
              <w:t>то</w:t>
            </w:r>
            <w:r w:rsidR="00024B8C" w:rsidRPr="00D54648">
              <w:rPr>
                <w:szCs w:val="24"/>
                <w:lang w:val="bg-BG"/>
              </w:rPr>
              <w:t xml:space="preserve"> на </w:t>
            </w:r>
            <w:r w:rsidR="00024B8C" w:rsidRPr="00D54648">
              <w:rPr>
                <w:szCs w:val="24"/>
                <w:highlight w:val="white"/>
                <w:shd w:val="clear" w:color="auto" w:fill="FEFEFE"/>
                <w:lang w:val="bg-BG"/>
              </w:rPr>
              <w:t xml:space="preserve">ценни електронни документи от потребителите </w:t>
            </w:r>
            <w:r w:rsidR="00024B8C" w:rsidRPr="00D54648">
              <w:rPr>
                <w:szCs w:val="24"/>
                <w:shd w:val="clear" w:color="auto" w:fill="FEFEFE"/>
                <w:lang w:val="bg-BG"/>
              </w:rPr>
              <w:t>на архивна информация</w:t>
            </w:r>
            <w:r w:rsidR="00101B10">
              <w:rPr>
                <w:szCs w:val="24"/>
                <w:shd w:val="clear" w:color="auto" w:fill="FEFEFE"/>
                <w:lang w:val="bg-BG"/>
              </w:rPr>
              <w:t xml:space="preserve"> </w:t>
            </w:r>
            <w:r w:rsidR="00024B8C" w:rsidRPr="00D54648">
              <w:rPr>
                <w:szCs w:val="24"/>
                <w:shd w:val="clear" w:color="auto" w:fill="FEFEFE"/>
                <w:lang w:val="bg-BG"/>
              </w:rPr>
              <w:t xml:space="preserve">чрез </w:t>
            </w:r>
            <w:r w:rsidR="00024B8C" w:rsidRPr="00D54648">
              <w:rPr>
                <w:szCs w:val="24"/>
                <w:lang w:val="bg-BG"/>
              </w:rPr>
              <w:t xml:space="preserve">системата за е-Архивиране на място в архивите (в читални) или извън архивите (оnline режим). </w:t>
            </w:r>
          </w:p>
          <w:p w:rsidR="00BA6DDD" w:rsidRPr="00D54648" w:rsidRDefault="00BA6DDD" w:rsidP="00024B8C">
            <w:pPr>
              <w:pStyle w:val="a6"/>
              <w:tabs>
                <w:tab w:val="left" w:pos="992"/>
              </w:tabs>
              <w:spacing w:before="100" w:beforeAutospacing="1" w:after="100" w:afterAutospacing="1" w:line="202" w:lineRule="atLeast"/>
              <w:ind w:left="799"/>
              <w:jc w:val="both"/>
              <w:textAlignment w:val="center"/>
              <w:rPr>
                <w:rFonts w:eastAsia="Times New Roman" w:cs="Times New Roman"/>
                <w:color w:val="000000"/>
                <w:szCs w:val="24"/>
                <w:lang w:val="bg-BG" w:eastAsia="en-GB"/>
              </w:rPr>
            </w:pPr>
          </w:p>
        </w:tc>
      </w:tr>
      <w:tr w:rsidR="001C7AF2" w:rsidRPr="00D50ABB" w:rsidTr="001C7AF2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1C7AF2" w:rsidRPr="00D54648" w:rsidRDefault="001C7AF2" w:rsidP="001C7AF2">
            <w:pPr>
              <w:spacing w:before="100" w:beforeAutospacing="1" w:after="100" w:afterAutospacing="1" w:line="202" w:lineRule="atLeast"/>
              <w:textAlignment w:val="center"/>
              <w:rPr>
                <w:rFonts w:eastAsia="Times New Roman" w:cs="Times New Roman"/>
                <w:b/>
                <w:bCs/>
                <w:color w:val="000000"/>
                <w:szCs w:val="24"/>
                <w:lang w:val="bg-BG" w:eastAsia="en-GB"/>
              </w:rPr>
            </w:pPr>
            <w:r w:rsidRPr="00D54648">
              <w:rPr>
                <w:rFonts w:eastAsia="Times New Roman" w:cs="Times New Roman"/>
                <w:b/>
                <w:bCs/>
                <w:color w:val="000000"/>
                <w:szCs w:val="24"/>
                <w:lang w:val="bg-BG" w:eastAsia="en-GB"/>
              </w:rPr>
              <w:t>3. Идентифициране на заинтересованите страни:</w:t>
            </w:r>
          </w:p>
          <w:p w:rsidR="00657414" w:rsidRPr="00D54648" w:rsidRDefault="00657414" w:rsidP="00763243">
            <w:pPr>
              <w:spacing w:before="100" w:beforeAutospacing="1" w:after="100" w:afterAutospacing="1" w:line="202" w:lineRule="atLeast"/>
              <w:jc w:val="both"/>
              <w:textAlignment w:val="center"/>
              <w:rPr>
                <w:rFonts w:eastAsia="Times New Roman" w:cs="Times New Roman"/>
                <w:i/>
                <w:color w:val="000000"/>
                <w:szCs w:val="24"/>
                <w:lang w:val="bg-BG" w:eastAsia="en-GB"/>
              </w:rPr>
            </w:pPr>
            <w:r w:rsidRPr="00D54648">
              <w:rPr>
                <w:rFonts w:eastAsia="Times New Roman" w:cs="Times New Roman"/>
                <w:i/>
                <w:color w:val="000000"/>
                <w:szCs w:val="24"/>
                <w:lang w:val="bg-BG" w:eastAsia="en-GB"/>
              </w:rPr>
              <w:t>Посочете всички потенциални засегнати и заинтересовани страни, върху които предложението ще окаже пряко или косвено въздействие (бизнес в дадена област/всички предприемачи, неправителствени организации, граждани/техни представители, държавни органи, др.).</w:t>
            </w:r>
          </w:p>
          <w:p w:rsidR="00C2314A" w:rsidRPr="00D54648" w:rsidRDefault="006E2550" w:rsidP="00C2314A">
            <w:pPr>
              <w:pStyle w:val="a6"/>
              <w:numPr>
                <w:ilvl w:val="0"/>
                <w:numId w:val="5"/>
              </w:numPr>
              <w:tabs>
                <w:tab w:val="left" w:pos="698"/>
              </w:tabs>
              <w:spacing w:before="100" w:beforeAutospacing="1" w:after="100" w:afterAutospacing="1" w:line="202" w:lineRule="atLeast"/>
              <w:ind w:hanging="1221"/>
              <w:jc w:val="both"/>
              <w:textAlignment w:val="center"/>
              <w:rPr>
                <w:rFonts w:cs="Times New Roman"/>
                <w:szCs w:val="24"/>
                <w:lang w:val="bg-BG"/>
              </w:rPr>
            </w:pPr>
            <w:r w:rsidRPr="00D54648">
              <w:rPr>
                <w:rFonts w:eastAsia="Times New Roman" w:cs="Times New Roman"/>
                <w:iCs/>
                <w:color w:val="000000"/>
                <w:szCs w:val="24"/>
                <w:lang w:val="bg-BG" w:eastAsia="en-GB"/>
              </w:rPr>
              <w:t>Държавна агенция „</w:t>
            </w:r>
            <w:r w:rsidR="00C2314A" w:rsidRPr="00D54648">
              <w:rPr>
                <w:rFonts w:eastAsia="Times New Roman" w:cs="Times New Roman"/>
                <w:iCs/>
                <w:color w:val="000000"/>
                <w:szCs w:val="24"/>
                <w:lang w:val="bg-BG" w:eastAsia="en-GB"/>
              </w:rPr>
              <w:t>Архиви</w:t>
            </w:r>
            <w:r w:rsidRPr="00D54648">
              <w:rPr>
                <w:rFonts w:eastAsia="Times New Roman" w:cs="Times New Roman"/>
                <w:iCs/>
                <w:color w:val="000000"/>
                <w:szCs w:val="24"/>
                <w:lang w:val="bg-BG" w:eastAsia="en-GB"/>
              </w:rPr>
              <w:t>“</w:t>
            </w:r>
            <w:r w:rsidR="00EB1608" w:rsidRPr="00D54648">
              <w:rPr>
                <w:rFonts w:eastAsia="Times New Roman" w:cs="Times New Roman"/>
                <w:iCs/>
                <w:color w:val="000000"/>
                <w:szCs w:val="24"/>
                <w:lang w:val="bg-BG" w:eastAsia="en-GB"/>
              </w:rPr>
              <w:t xml:space="preserve">; </w:t>
            </w:r>
          </w:p>
          <w:p w:rsidR="00C2314A" w:rsidRPr="00D54648" w:rsidRDefault="00C2314A" w:rsidP="00C2314A">
            <w:pPr>
              <w:pStyle w:val="a6"/>
              <w:numPr>
                <w:ilvl w:val="0"/>
                <w:numId w:val="5"/>
              </w:numPr>
              <w:tabs>
                <w:tab w:val="left" w:pos="698"/>
              </w:tabs>
              <w:spacing w:before="100" w:beforeAutospacing="1" w:after="100" w:afterAutospacing="1" w:line="202" w:lineRule="atLeast"/>
              <w:ind w:hanging="1221"/>
              <w:jc w:val="both"/>
              <w:textAlignment w:val="center"/>
              <w:rPr>
                <w:rFonts w:cs="Times New Roman"/>
                <w:szCs w:val="24"/>
                <w:lang w:val="bg-BG"/>
              </w:rPr>
            </w:pPr>
            <w:r w:rsidRPr="00D54648">
              <w:rPr>
                <w:rFonts w:cs="Times New Roman"/>
                <w:szCs w:val="24"/>
                <w:lang w:val="bg-BG"/>
              </w:rPr>
              <w:t>държавните и общинск</w:t>
            </w:r>
            <w:r w:rsidRPr="008E214E">
              <w:rPr>
                <w:rFonts w:cs="Times New Roman"/>
                <w:szCs w:val="24"/>
                <w:lang w:val="bg-BG"/>
              </w:rPr>
              <w:t>и</w:t>
            </w:r>
            <w:r w:rsidR="007D6293" w:rsidRPr="008E214E">
              <w:rPr>
                <w:rFonts w:cs="Times New Roman"/>
                <w:szCs w:val="24"/>
                <w:lang w:val="bg-BG"/>
              </w:rPr>
              <w:t>те</w:t>
            </w:r>
            <w:r w:rsidRPr="00D54648">
              <w:rPr>
                <w:rFonts w:cs="Times New Roman"/>
                <w:szCs w:val="24"/>
                <w:lang w:val="bg-BG"/>
              </w:rPr>
              <w:t xml:space="preserve"> институции; </w:t>
            </w:r>
          </w:p>
          <w:p w:rsidR="001C7AF2" w:rsidRPr="00D54648" w:rsidRDefault="00C2314A" w:rsidP="00CC3E96">
            <w:pPr>
              <w:pStyle w:val="a6"/>
              <w:numPr>
                <w:ilvl w:val="0"/>
                <w:numId w:val="5"/>
              </w:numPr>
              <w:tabs>
                <w:tab w:val="left" w:pos="698"/>
              </w:tabs>
              <w:spacing w:before="100" w:beforeAutospacing="1" w:after="100" w:afterAutospacing="1" w:line="202" w:lineRule="atLeast"/>
              <w:ind w:hanging="1221"/>
              <w:jc w:val="both"/>
              <w:textAlignment w:val="center"/>
              <w:rPr>
                <w:rFonts w:eastAsia="Times New Roman" w:cs="Times New Roman"/>
                <w:color w:val="000000"/>
                <w:szCs w:val="24"/>
                <w:lang w:val="bg-BG" w:eastAsia="en-GB"/>
              </w:rPr>
            </w:pPr>
            <w:r w:rsidRPr="00D54648">
              <w:rPr>
                <w:rFonts w:eastAsia="Times New Roman" w:cs="Times New Roman"/>
                <w:iCs/>
                <w:color w:val="000000"/>
                <w:szCs w:val="24"/>
                <w:lang w:val="bg-BG" w:eastAsia="en-GB"/>
              </w:rPr>
              <w:t>физически и юридически лица – потребители на архивна информация.</w:t>
            </w:r>
          </w:p>
        </w:tc>
      </w:tr>
      <w:tr w:rsidR="001C7AF2" w:rsidRPr="00D50ABB" w:rsidTr="001C7AF2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D52F87" w:rsidRPr="00D54648" w:rsidRDefault="001C7AF2" w:rsidP="00D52F87">
            <w:pPr>
              <w:spacing w:before="100" w:beforeAutospacing="1" w:after="100" w:afterAutospacing="1" w:line="202" w:lineRule="atLeast"/>
              <w:textAlignment w:val="center"/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val="bg-BG" w:eastAsia="en-GB"/>
              </w:rPr>
            </w:pPr>
            <w:r w:rsidRPr="00D54648">
              <w:rPr>
                <w:rFonts w:eastAsia="Times New Roman" w:cs="Times New Roman"/>
                <w:b/>
                <w:bCs/>
                <w:color w:val="000000"/>
                <w:szCs w:val="24"/>
                <w:lang w:val="bg-BG" w:eastAsia="en-GB"/>
              </w:rPr>
              <w:lastRenderedPageBreak/>
              <w:t>4. Варианти на действие:</w:t>
            </w:r>
            <w:r w:rsidR="00101B10">
              <w:rPr>
                <w:rFonts w:eastAsia="Times New Roman" w:cs="Times New Roman"/>
                <w:b/>
                <w:bCs/>
                <w:color w:val="000000"/>
                <w:szCs w:val="24"/>
                <w:lang w:val="bg-BG" w:eastAsia="en-GB"/>
              </w:rPr>
              <w:t xml:space="preserve"> </w:t>
            </w:r>
            <w:r w:rsidR="00D52F87" w:rsidRPr="00D54648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val="bg-BG" w:eastAsia="en-GB"/>
              </w:rPr>
              <w:t>Вариант 1 – Базов (нулев) сценарий</w:t>
            </w:r>
          </w:p>
          <w:p w:rsidR="00B30092" w:rsidRPr="00D54648" w:rsidRDefault="006F4390" w:rsidP="00763243">
            <w:pPr>
              <w:spacing w:before="100" w:beforeAutospacing="1" w:after="100" w:afterAutospacing="1" w:line="202" w:lineRule="atLeast"/>
              <w:jc w:val="both"/>
              <w:textAlignment w:val="center"/>
              <w:rPr>
                <w:rFonts w:eastAsia="Times New Roman" w:cs="Times New Roman"/>
                <w:bCs/>
                <w:i/>
                <w:iCs/>
                <w:color w:val="000000"/>
                <w:szCs w:val="24"/>
                <w:lang w:val="bg-BG" w:eastAsia="en-GB"/>
              </w:rPr>
            </w:pPr>
            <w:r w:rsidRPr="00D54648">
              <w:rPr>
                <w:rFonts w:eastAsia="Times New Roman" w:cs="Times New Roman"/>
                <w:bCs/>
                <w:i/>
                <w:iCs/>
                <w:color w:val="000000"/>
                <w:szCs w:val="24"/>
                <w:lang w:val="bg-BG" w:eastAsia="en-GB"/>
              </w:rPr>
              <w:t>Идентифицирайте основните регулаторни и нерегулаторни възможни варианти на действие от страна на държавата, включително варианта "без действие".</w:t>
            </w:r>
          </w:p>
          <w:p w:rsidR="00101503" w:rsidRPr="008E214E" w:rsidRDefault="00821CB9" w:rsidP="00101503">
            <w:pPr>
              <w:spacing w:before="100" w:beforeAutospacing="1" w:after="100" w:afterAutospacing="1" w:line="202" w:lineRule="atLeast"/>
              <w:ind w:firstLine="720"/>
              <w:jc w:val="both"/>
              <w:textAlignment w:val="center"/>
              <w:rPr>
                <w:rFonts w:eastAsia="Times New Roman" w:cs="Times New Roman"/>
                <w:bCs/>
                <w:iCs/>
                <w:color w:val="000000"/>
                <w:szCs w:val="24"/>
                <w:lang w:val="bg-BG" w:eastAsia="en-GB"/>
              </w:rPr>
            </w:pPr>
            <w:r w:rsidRPr="008E214E">
              <w:rPr>
                <w:rFonts w:eastAsia="Times New Roman" w:cs="Times New Roman"/>
                <w:bCs/>
                <w:iCs/>
                <w:color w:val="000000"/>
                <w:szCs w:val="24"/>
                <w:lang w:val="bg-BG" w:eastAsia="en-GB"/>
              </w:rPr>
              <w:t>При този нормативен акт не е възможно да бъдат формулирани варианти, различни от вариант „Без действие“ и предложения</w:t>
            </w:r>
            <w:r w:rsidR="00101B10" w:rsidRPr="008E214E">
              <w:rPr>
                <w:rFonts w:eastAsia="Times New Roman" w:cs="Times New Roman"/>
                <w:bCs/>
                <w:iCs/>
                <w:color w:val="000000"/>
                <w:szCs w:val="24"/>
                <w:lang w:val="bg-BG" w:eastAsia="en-GB"/>
              </w:rPr>
              <w:t xml:space="preserve"> </w:t>
            </w:r>
            <w:r w:rsidR="00101503" w:rsidRPr="008E214E">
              <w:rPr>
                <w:rFonts w:eastAsia="Times New Roman" w:cs="Times New Roman"/>
                <w:bCs/>
                <w:iCs/>
                <w:color w:val="000000"/>
                <w:szCs w:val="24"/>
                <w:lang w:val="bg-BG" w:eastAsia="en-GB"/>
              </w:rPr>
              <w:t xml:space="preserve">вариант „Приемане на Наредба за </w:t>
            </w:r>
            <w:r w:rsidR="00101503" w:rsidRPr="008E214E">
              <w:rPr>
                <w:rFonts w:cs="Times New Roman"/>
                <w:szCs w:val="24"/>
                <w:lang w:val="bg-BG"/>
              </w:rPr>
              <w:t>условията и реда за опазването, съхраняването, достъпа и използването на ценни електронни документи в държавните архиви</w:t>
            </w:r>
            <w:r w:rsidR="00101503" w:rsidRPr="008E214E">
              <w:rPr>
                <w:rFonts w:eastAsia="Times New Roman" w:cs="Times New Roman"/>
                <w:bCs/>
                <w:iCs/>
                <w:color w:val="000000"/>
                <w:szCs w:val="24"/>
                <w:lang w:val="bg-BG" w:eastAsia="en-GB"/>
              </w:rPr>
              <w:t xml:space="preserve">“. Всеки друг вариант би бил неизпълнение на Закона за Националния архивен фонд </w:t>
            </w:r>
            <w:r w:rsidR="00CD51CD" w:rsidRPr="008E214E">
              <w:rPr>
                <w:rFonts w:eastAsia="Times New Roman" w:cs="Times New Roman"/>
                <w:bCs/>
                <w:iCs/>
                <w:color w:val="000000"/>
                <w:szCs w:val="24"/>
                <w:lang w:val="bg-BG" w:eastAsia="en-GB"/>
              </w:rPr>
              <w:t>–</w:t>
            </w:r>
            <w:r w:rsidR="00101503" w:rsidRPr="008E214E">
              <w:rPr>
                <w:rFonts w:eastAsia="Times New Roman" w:cs="Times New Roman"/>
                <w:bCs/>
                <w:iCs/>
                <w:color w:val="000000"/>
                <w:szCs w:val="24"/>
                <w:lang w:val="bg-BG" w:eastAsia="en-GB"/>
              </w:rPr>
              <w:t xml:space="preserve"> нормативен акт от по-висока степен.</w:t>
            </w:r>
            <w:r w:rsidR="007D6293" w:rsidRPr="008E214E">
              <w:rPr>
                <w:rFonts w:eastAsia="Times New Roman" w:cs="Times New Roman"/>
                <w:bCs/>
                <w:iCs/>
                <w:color w:val="000000"/>
                <w:szCs w:val="24"/>
                <w:lang w:val="bg-BG" w:eastAsia="en-GB"/>
              </w:rPr>
              <w:t xml:space="preserve"> </w:t>
            </w:r>
            <w:r w:rsidRPr="008E214E">
              <w:rPr>
                <w:rFonts w:eastAsia="Times New Roman" w:cs="Times New Roman"/>
                <w:bCs/>
                <w:iCs/>
                <w:color w:val="000000"/>
                <w:szCs w:val="24"/>
                <w:lang w:val="bg-BG" w:eastAsia="en-GB"/>
              </w:rPr>
              <w:t xml:space="preserve">По своята същност </w:t>
            </w:r>
            <w:r w:rsidR="00C12CA4" w:rsidRPr="008E214E">
              <w:rPr>
                <w:rFonts w:eastAsia="Times New Roman" w:cs="Times New Roman"/>
                <w:bCs/>
                <w:iCs/>
                <w:color w:val="000000"/>
                <w:szCs w:val="24"/>
                <w:lang w:val="bg-BG" w:eastAsia="en-GB"/>
              </w:rPr>
              <w:t xml:space="preserve">Наредбата </w:t>
            </w:r>
            <w:r w:rsidR="0043752D" w:rsidRPr="008E214E">
              <w:rPr>
                <w:rFonts w:eastAsia="Times New Roman" w:cs="Times New Roman"/>
                <w:bCs/>
                <w:iCs/>
                <w:color w:val="000000"/>
                <w:szCs w:val="24"/>
                <w:lang w:val="bg-BG" w:eastAsia="en-GB"/>
              </w:rPr>
              <w:t>доразвива и изяснява</w:t>
            </w:r>
            <w:r w:rsidR="007D6293" w:rsidRPr="008E214E">
              <w:rPr>
                <w:rFonts w:eastAsia="Times New Roman" w:cs="Times New Roman"/>
                <w:bCs/>
                <w:iCs/>
                <w:color w:val="000000"/>
                <w:szCs w:val="24"/>
                <w:lang w:val="bg-BG" w:eastAsia="en-GB"/>
              </w:rPr>
              <w:t xml:space="preserve"> </w:t>
            </w:r>
            <w:r w:rsidR="0043752D" w:rsidRPr="008E214E">
              <w:rPr>
                <w:rFonts w:eastAsia="Times New Roman" w:cs="Times New Roman"/>
                <w:bCs/>
                <w:iCs/>
                <w:color w:val="000000"/>
                <w:szCs w:val="24"/>
                <w:lang w:val="bg-BG" w:eastAsia="en-GB"/>
              </w:rPr>
              <w:t xml:space="preserve">подзаконово </w:t>
            </w:r>
            <w:r w:rsidR="00B7003D" w:rsidRPr="008E214E">
              <w:rPr>
                <w:rFonts w:eastAsia="Times New Roman" w:cs="Times New Roman"/>
                <w:bCs/>
                <w:iCs/>
                <w:color w:val="000000"/>
                <w:szCs w:val="24"/>
                <w:lang w:val="bg-BG" w:eastAsia="en-GB"/>
              </w:rPr>
              <w:t>разпоредби на</w:t>
            </w:r>
            <w:r w:rsidR="00F37F86" w:rsidRPr="008E214E">
              <w:rPr>
                <w:rFonts w:eastAsia="Times New Roman" w:cs="Times New Roman"/>
                <w:bCs/>
                <w:iCs/>
                <w:color w:val="000000"/>
                <w:szCs w:val="24"/>
                <w:lang w:val="bg-BG" w:eastAsia="en-GB"/>
              </w:rPr>
              <w:t xml:space="preserve"> Закона за </w:t>
            </w:r>
            <w:r w:rsidR="00101503" w:rsidRPr="008E214E">
              <w:rPr>
                <w:rFonts w:eastAsia="Times New Roman" w:cs="Times New Roman"/>
                <w:bCs/>
                <w:iCs/>
                <w:color w:val="000000"/>
                <w:szCs w:val="24"/>
                <w:lang w:val="bg-BG" w:eastAsia="en-GB"/>
              </w:rPr>
              <w:t>Националния архивен фонд</w:t>
            </w:r>
            <w:r w:rsidR="0032788D" w:rsidRPr="008E214E">
              <w:rPr>
                <w:rFonts w:eastAsia="Times New Roman" w:cs="Times New Roman"/>
                <w:bCs/>
                <w:iCs/>
                <w:color w:val="000000"/>
                <w:szCs w:val="24"/>
                <w:lang w:val="bg-BG" w:eastAsia="en-GB"/>
              </w:rPr>
              <w:t xml:space="preserve">. </w:t>
            </w:r>
          </w:p>
          <w:p w:rsidR="007C4451" w:rsidRPr="008E214E" w:rsidRDefault="006F4390" w:rsidP="007C4451">
            <w:pPr>
              <w:spacing w:before="100" w:beforeAutospacing="1" w:after="100" w:afterAutospacing="1" w:line="202" w:lineRule="atLeast"/>
              <w:jc w:val="both"/>
              <w:textAlignment w:val="center"/>
              <w:rPr>
                <w:rFonts w:eastAsia="Times New Roman" w:cs="Times New Roman"/>
                <w:b/>
                <w:bCs/>
                <w:iCs/>
                <w:color w:val="000000"/>
                <w:szCs w:val="24"/>
                <w:lang w:val="bg-BG" w:eastAsia="en-GB"/>
              </w:rPr>
            </w:pPr>
            <w:r w:rsidRPr="008E214E">
              <w:rPr>
                <w:rFonts w:eastAsia="Times New Roman" w:cs="Times New Roman"/>
                <w:b/>
                <w:bCs/>
                <w:iCs/>
                <w:color w:val="000000"/>
                <w:szCs w:val="24"/>
                <w:lang w:val="bg-BG" w:eastAsia="en-GB"/>
              </w:rPr>
              <w:t xml:space="preserve">4.1. Вариант </w:t>
            </w:r>
            <w:r w:rsidR="00812F05" w:rsidRPr="008E214E">
              <w:rPr>
                <w:rFonts w:eastAsia="Times New Roman" w:cs="Times New Roman"/>
                <w:b/>
                <w:bCs/>
                <w:iCs/>
                <w:color w:val="000000"/>
                <w:szCs w:val="24"/>
                <w:lang w:val="bg-BG" w:eastAsia="en-GB"/>
              </w:rPr>
              <w:t xml:space="preserve">за действие </w:t>
            </w:r>
            <w:r w:rsidRPr="008E214E">
              <w:rPr>
                <w:rFonts w:eastAsia="Times New Roman" w:cs="Times New Roman"/>
                <w:b/>
                <w:bCs/>
                <w:iCs/>
                <w:color w:val="000000"/>
                <w:szCs w:val="24"/>
                <w:lang w:val="bg-BG" w:eastAsia="en-GB"/>
              </w:rPr>
              <w:t xml:space="preserve">1 – </w:t>
            </w:r>
            <w:r w:rsidR="00812F05" w:rsidRPr="008E214E">
              <w:rPr>
                <w:rFonts w:eastAsia="Times New Roman" w:cs="Times New Roman"/>
                <w:b/>
                <w:bCs/>
                <w:iCs/>
                <w:color w:val="000000"/>
                <w:szCs w:val="24"/>
                <w:lang w:val="bg-BG" w:eastAsia="en-GB"/>
              </w:rPr>
              <w:t>„Без действие“</w:t>
            </w:r>
          </w:p>
          <w:p w:rsidR="00E76356" w:rsidRPr="00D54648" w:rsidRDefault="00812F05" w:rsidP="00091167">
            <w:pPr>
              <w:spacing w:before="100" w:beforeAutospacing="1" w:after="100" w:afterAutospacing="1" w:line="202" w:lineRule="atLeast"/>
              <w:ind w:firstLine="720"/>
              <w:jc w:val="both"/>
              <w:textAlignment w:val="center"/>
              <w:rPr>
                <w:rFonts w:eastAsia="Times New Roman" w:cs="Times New Roman"/>
                <w:bCs/>
                <w:iCs/>
                <w:color w:val="000000"/>
                <w:szCs w:val="24"/>
                <w:lang w:val="bg-BG" w:eastAsia="en-GB"/>
              </w:rPr>
            </w:pPr>
            <w:r w:rsidRPr="008E214E">
              <w:rPr>
                <w:rFonts w:eastAsia="Times New Roman" w:cs="Times New Roman"/>
                <w:bCs/>
                <w:iCs/>
                <w:color w:val="000000"/>
                <w:szCs w:val="24"/>
                <w:lang w:val="bg-BG" w:eastAsia="en-GB"/>
              </w:rPr>
              <w:t xml:space="preserve">При този вариант не се постигат посочените по-горе цели </w:t>
            </w:r>
            <w:r w:rsidR="00153BE2" w:rsidRPr="008E214E">
              <w:rPr>
                <w:rFonts w:eastAsia="Times New Roman" w:cs="Times New Roman"/>
                <w:bCs/>
                <w:iCs/>
                <w:color w:val="000000"/>
                <w:szCs w:val="24"/>
                <w:lang w:val="bg-BG" w:eastAsia="en-GB"/>
              </w:rPr>
              <w:t>на проекта на Постановление, като не се преодолява съществуващата липса на подзаконово регулиране и не се</w:t>
            </w:r>
            <w:r w:rsidR="00DB0343" w:rsidRPr="008E214E">
              <w:rPr>
                <w:rFonts w:eastAsia="Times New Roman" w:cs="Times New Roman"/>
                <w:bCs/>
                <w:iCs/>
                <w:color w:val="000000"/>
                <w:szCs w:val="24"/>
                <w:lang w:val="bg-BG" w:eastAsia="en-GB"/>
              </w:rPr>
              <w:t xml:space="preserve"> изпълнява</w:t>
            </w:r>
            <w:r w:rsidR="007D6293" w:rsidRPr="008E214E">
              <w:rPr>
                <w:rFonts w:eastAsia="Times New Roman" w:cs="Times New Roman"/>
                <w:bCs/>
                <w:iCs/>
                <w:color w:val="000000"/>
                <w:szCs w:val="24"/>
                <w:lang w:val="bg-BG" w:eastAsia="en-GB"/>
              </w:rPr>
              <w:t xml:space="preserve"> </w:t>
            </w:r>
            <w:r w:rsidR="00DB0343" w:rsidRPr="008E214E">
              <w:rPr>
                <w:rFonts w:eastAsia="Times New Roman" w:cs="Times New Roman"/>
                <w:bCs/>
                <w:iCs/>
                <w:color w:val="000000"/>
                <w:szCs w:val="24"/>
                <w:lang w:val="bg-BG" w:eastAsia="en-GB"/>
              </w:rPr>
              <w:t>изискването за приемане</w:t>
            </w:r>
            <w:r w:rsidR="00DB0343" w:rsidRPr="00D54648">
              <w:rPr>
                <w:rFonts w:eastAsia="Times New Roman" w:cs="Times New Roman"/>
                <w:bCs/>
                <w:iCs/>
                <w:color w:val="000000"/>
                <w:szCs w:val="24"/>
                <w:lang w:val="bg-BG" w:eastAsia="en-GB"/>
              </w:rPr>
              <w:t xml:space="preserve"> на наредба, съгласно </w:t>
            </w:r>
            <w:r w:rsidR="00920185" w:rsidRPr="00D54648">
              <w:rPr>
                <w:rFonts w:eastAsia="Times New Roman" w:cs="Times New Roman"/>
                <w:bCs/>
                <w:iCs/>
                <w:color w:val="000000"/>
                <w:szCs w:val="24"/>
                <w:lang w:val="bg-BG" w:eastAsia="en-GB"/>
              </w:rPr>
              <w:t xml:space="preserve">чл. </w:t>
            </w:r>
            <w:r w:rsidR="00E76356" w:rsidRPr="00D54648">
              <w:rPr>
                <w:rFonts w:eastAsia="Times New Roman" w:cs="Times New Roman"/>
                <w:bCs/>
                <w:iCs/>
                <w:color w:val="000000"/>
                <w:szCs w:val="24"/>
                <w:lang w:val="bg-BG" w:eastAsia="en-GB"/>
              </w:rPr>
              <w:t>9</w:t>
            </w:r>
            <w:r w:rsidR="00920185" w:rsidRPr="00D54648">
              <w:rPr>
                <w:rFonts w:eastAsia="Times New Roman" w:cs="Times New Roman"/>
                <w:bCs/>
                <w:iCs/>
                <w:color w:val="000000"/>
                <w:szCs w:val="24"/>
                <w:lang w:val="bg-BG" w:eastAsia="en-GB"/>
              </w:rPr>
              <w:t>, ал. 2</w:t>
            </w:r>
            <w:r w:rsidR="00E76356" w:rsidRPr="00D54648">
              <w:rPr>
                <w:rFonts w:eastAsia="Times New Roman" w:cs="Times New Roman"/>
                <w:bCs/>
                <w:iCs/>
                <w:color w:val="000000"/>
                <w:szCs w:val="24"/>
                <w:lang w:val="bg-BG" w:eastAsia="en-GB"/>
              </w:rPr>
              <w:t xml:space="preserve"> от Закона за Националния архивен фонд.</w:t>
            </w:r>
          </w:p>
          <w:p w:rsidR="00E76356" w:rsidRPr="00D54648" w:rsidRDefault="00312838" w:rsidP="00E76356">
            <w:pPr>
              <w:spacing w:before="100" w:beforeAutospacing="1" w:after="100" w:afterAutospacing="1" w:line="202" w:lineRule="atLeast"/>
              <w:ind w:firstLine="657"/>
              <w:jc w:val="both"/>
              <w:textAlignment w:val="center"/>
              <w:rPr>
                <w:rFonts w:eastAsia="Times New Roman" w:cs="Times New Roman"/>
                <w:bCs/>
                <w:iCs/>
                <w:color w:val="000000"/>
                <w:szCs w:val="24"/>
                <w:lang w:val="bg-BG" w:eastAsia="en-GB"/>
              </w:rPr>
            </w:pPr>
            <w:r w:rsidRPr="00D54648">
              <w:rPr>
                <w:rFonts w:eastAsia="Times New Roman" w:cs="Times New Roman"/>
                <w:bCs/>
                <w:iCs/>
                <w:color w:val="000000"/>
                <w:szCs w:val="24"/>
                <w:lang w:val="bg-BG" w:eastAsia="en-GB"/>
              </w:rPr>
              <w:t xml:space="preserve">Не се </w:t>
            </w:r>
            <w:r w:rsidR="00E76356" w:rsidRPr="00D54648">
              <w:rPr>
                <w:rFonts w:eastAsia="Times New Roman" w:cs="Times New Roman"/>
                <w:bCs/>
                <w:iCs/>
                <w:color w:val="000000"/>
                <w:szCs w:val="24"/>
                <w:lang w:val="bg-BG" w:eastAsia="en-GB"/>
              </w:rPr>
              <w:t xml:space="preserve">дефинират </w:t>
            </w:r>
            <w:r w:rsidR="00E76356" w:rsidRPr="00D54648">
              <w:rPr>
                <w:rFonts w:cs="Times New Roman"/>
                <w:szCs w:val="24"/>
                <w:lang w:val="bg-BG"/>
              </w:rPr>
              <w:t>понятието „ценен електронен документ” и критериите за определяне ценността на електронните документи. Не се о</w:t>
            </w:r>
            <w:r w:rsidR="00E76356" w:rsidRPr="00D54648">
              <w:rPr>
                <w:rFonts w:eastAsia="Times New Roman" w:cs="Times New Roman"/>
                <w:bCs/>
                <w:iCs/>
                <w:color w:val="000000"/>
                <w:szCs w:val="24"/>
                <w:lang w:val="bg-BG" w:eastAsia="en-GB"/>
              </w:rPr>
              <w:t xml:space="preserve">пределя редът за </w:t>
            </w:r>
            <w:r w:rsidR="00E76356" w:rsidRPr="00D54648">
              <w:rPr>
                <w:rFonts w:cs="Times New Roman"/>
                <w:szCs w:val="24"/>
                <w:lang w:val="bg-BG"/>
              </w:rPr>
              <w:t>опазване, съхраняване, достъп и използване на ценни електронни документи в държавните архиви</w:t>
            </w:r>
            <w:r w:rsidR="00E76356" w:rsidRPr="00D54648">
              <w:rPr>
                <w:rFonts w:eastAsia="Times New Roman" w:cs="Times New Roman"/>
                <w:bCs/>
                <w:iCs/>
                <w:color w:val="000000"/>
                <w:szCs w:val="24"/>
                <w:lang w:val="bg-BG" w:eastAsia="en-GB"/>
              </w:rPr>
              <w:t>.</w:t>
            </w:r>
          </w:p>
          <w:p w:rsidR="00BE0057" w:rsidRPr="00D54648" w:rsidRDefault="00D52F87" w:rsidP="00CC3E96">
            <w:pPr>
              <w:spacing w:before="100" w:beforeAutospacing="1" w:after="100" w:afterAutospacing="1" w:line="202" w:lineRule="atLeast"/>
              <w:jc w:val="both"/>
              <w:textAlignment w:val="center"/>
              <w:rPr>
                <w:rFonts w:eastAsia="Times New Roman" w:cs="Times New Roman"/>
                <w:bCs/>
                <w:iCs/>
                <w:color w:val="000000"/>
                <w:szCs w:val="24"/>
                <w:lang w:val="bg-BG" w:eastAsia="en-GB"/>
              </w:rPr>
            </w:pPr>
            <w:r w:rsidRPr="00D54648">
              <w:rPr>
                <w:rFonts w:eastAsia="Times New Roman" w:cs="Times New Roman"/>
                <w:b/>
                <w:bCs/>
                <w:iCs/>
                <w:color w:val="000000"/>
                <w:szCs w:val="24"/>
                <w:lang w:val="bg-BG" w:eastAsia="en-GB"/>
              </w:rPr>
              <w:t xml:space="preserve">4.2. </w:t>
            </w:r>
            <w:r w:rsidRPr="008E214E">
              <w:rPr>
                <w:rFonts w:eastAsia="Times New Roman" w:cs="Times New Roman"/>
                <w:b/>
                <w:bCs/>
                <w:iCs/>
                <w:color w:val="000000"/>
                <w:szCs w:val="24"/>
                <w:lang w:val="bg-BG" w:eastAsia="en-GB"/>
              </w:rPr>
              <w:t xml:space="preserve">Вариант </w:t>
            </w:r>
            <w:r w:rsidR="00F14FA7" w:rsidRPr="008E214E">
              <w:rPr>
                <w:rFonts w:eastAsia="Times New Roman" w:cs="Times New Roman"/>
                <w:b/>
                <w:bCs/>
                <w:iCs/>
                <w:color w:val="000000"/>
                <w:szCs w:val="24"/>
                <w:lang w:val="bg-BG" w:eastAsia="en-GB"/>
              </w:rPr>
              <w:t xml:space="preserve">за действие </w:t>
            </w:r>
            <w:r w:rsidRPr="008E214E">
              <w:rPr>
                <w:rFonts w:eastAsia="Times New Roman" w:cs="Times New Roman"/>
                <w:b/>
                <w:bCs/>
                <w:iCs/>
                <w:color w:val="000000"/>
                <w:szCs w:val="24"/>
                <w:lang w:val="bg-BG" w:eastAsia="en-GB"/>
              </w:rPr>
              <w:t xml:space="preserve">2 – Приемане на </w:t>
            </w:r>
            <w:r w:rsidR="00F14FA7" w:rsidRPr="008E214E">
              <w:rPr>
                <w:rFonts w:eastAsia="Times New Roman" w:cs="Times New Roman"/>
                <w:b/>
                <w:bCs/>
                <w:iCs/>
                <w:color w:val="000000"/>
                <w:szCs w:val="24"/>
                <w:lang w:val="bg-BG" w:eastAsia="en-GB"/>
              </w:rPr>
              <w:t xml:space="preserve">ПМС за приемане на </w:t>
            </w:r>
            <w:r w:rsidR="00312C06" w:rsidRPr="008E214E">
              <w:rPr>
                <w:rFonts w:eastAsia="Times New Roman" w:cs="Times New Roman"/>
                <w:b/>
                <w:bCs/>
                <w:iCs/>
                <w:color w:val="000000"/>
                <w:szCs w:val="24"/>
                <w:lang w:val="bg-BG" w:eastAsia="en-GB"/>
              </w:rPr>
              <w:t xml:space="preserve">Наредбата за </w:t>
            </w:r>
            <w:r w:rsidR="00BE0057" w:rsidRPr="008E214E">
              <w:rPr>
                <w:rFonts w:cs="Times New Roman"/>
                <w:b/>
                <w:szCs w:val="24"/>
                <w:lang w:val="bg-BG"/>
              </w:rPr>
              <w:t>условията и реда за опазването, съхраняването, достъпа и използването на ценни електронни документи в държавните архиви</w:t>
            </w:r>
            <w:r w:rsidRPr="008E214E">
              <w:rPr>
                <w:rFonts w:eastAsia="Times New Roman" w:cs="Times New Roman"/>
                <w:bCs/>
                <w:iCs/>
                <w:color w:val="000000"/>
                <w:szCs w:val="24"/>
                <w:lang w:val="bg-BG" w:eastAsia="en-GB"/>
              </w:rPr>
              <w:t>, т.е.:</w:t>
            </w:r>
            <w:r w:rsidR="00CD51CD" w:rsidRPr="008E214E">
              <w:rPr>
                <w:rFonts w:eastAsia="Times New Roman" w:cs="Times New Roman"/>
                <w:bCs/>
                <w:iCs/>
                <w:color w:val="000000"/>
                <w:szCs w:val="24"/>
                <w:lang w:val="bg-BG" w:eastAsia="en-GB"/>
              </w:rPr>
              <w:t xml:space="preserve"> </w:t>
            </w:r>
            <w:r w:rsidR="00912D83" w:rsidRPr="008E214E">
              <w:rPr>
                <w:rFonts w:eastAsia="Times New Roman" w:cs="Times New Roman"/>
                <w:bCs/>
                <w:iCs/>
                <w:color w:val="000000"/>
                <w:szCs w:val="24"/>
                <w:lang w:val="bg-BG" w:eastAsia="en-GB"/>
              </w:rPr>
              <w:t>При</w:t>
            </w:r>
            <w:r w:rsidR="00F14FA7" w:rsidRPr="008E214E">
              <w:rPr>
                <w:rFonts w:eastAsia="Times New Roman" w:cs="Times New Roman"/>
                <w:bCs/>
                <w:iCs/>
                <w:color w:val="000000"/>
                <w:szCs w:val="24"/>
                <w:lang w:val="bg-BG" w:eastAsia="en-GB"/>
              </w:rPr>
              <w:t xml:space="preserve"> този вариант ще се постигнат поставените по-горе цели на проекта на ПМС и </w:t>
            </w:r>
            <w:r w:rsidR="00DB666B" w:rsidRPr="008E214E">
              <w:rPr>
                <w:rFonts w:eastAsia="Times New Roman" w:cs="Times New Roman"/>
                <w:bCs/>
                <w:iCs/>
                <w:color w:val="000000"/>
                <w:szCs w:val="24"/>
                <w:lang w:val="bg-BG" w:eastAsia="en-GB"/>
              </w:rPr>
              <w:t xml:space="preserve">ще бъде </w:t>
            </w:r>
            <w:r w:rsidR="00F14FA7" w:rsidRPr="008E214E">
              <w:rPr>
                <w:rFonts w:eastAsia="Times New Roman" w:cs="Times New Roman"/>
                <w:bCs/>
                <w:iCs/>
                <w:color w:val="000000"/>
                <w:szCs w:val="24"/>
                <w:lang w:val="bg-BG" w:eastAsia="en-GB"/>
              </w:rPr>
              <w:t>и</w:t>
            </w:r>
            <w:r w:rsidR="00312C06" w:rsidRPr="008E214E">
              <w:rPr>
                <w:rFonts w:eastAsia="Times New Roman" w:cs="Times New Roman"/>
                <w:bCs/>
                <w:iCs/>
                <w:color w:val="000000"/>
                <w:szCs w:val="24"/>
                <w:lang w:val="bg-BG" w:eastAsia="en-GB"/>
              </w:rPr>
              <w:t>зпълн</w:t>
            </w:r>
            <w:r w:rsidR="00DB666B" w:rsidRPr="008E214E">
              <w:rPr>
                <w:rFonts w:eastAsia="Times New Roman" w:cs="Times New Roman"/>
                <w:bCs/>
                <w:iCs/>
                <w:color w:val="000000"/>
                <w:szCs w:val="24"/>
                <w:lang w:val="bg-BG" w:eastAsia="en-GB"/>
              </w:rPr>
              <w:t>ено</w:t>
            </w:r>
            <w:r w:rsidR="00F14FA7" w:rsidRPr="008E214E">
              <w:rPr>
                <w:rFonts w:eastAsia="Times New Roman" w:cs="Times New Roman"/>
                <w:bCs/>
                <w:iCs/>
                <w:color w:val="000000"/>
                <w:szCs w:val="24"/>
                <w:lang w:val="bg-BG" w:eastAsia="en-GB"/>
              </w:rPr>
              <w:t xml:space="preserve"> задължението по чл. </w:t>
            </w:r>
            <w:r w:rsidR="00BE0057" w:rsidRPr="008E214E">
              <w:rPr>
                <w:rFonts w:eastAsia="Times New Roman" w:cs="Times New Roman"/>
                <w:bCs/>
                <w:iCs/>
                <w:color w:val="000000"/>
                <w:szCs w:val="24"/>
                <w:lang w:val="bg-BG" w:eastAsia="en-GB"/>
              </w:rPr>
              <w:t>9</w:t>
            </w:r>
            <w:r w:rsidR="00F14FA7" w:rsidRPr="008E214E">
              <w:rPr>
                <w:rFonts w:eastAsia="Times New Roman" w:cs="Times New Roman"/>
                <w:bCs/>
                <w:iCs/>
                <w:color w:val="000000"/>
                <w:szCs w:val="24"/>
                <w:lang w:val="bg-BG" w:eastAsia="en-GB"/>
              </w:rPr>
              <w:t>, ал. 2 от</w:t>
            </w:r>
            <w:r w:rsidR="00312C06" w:rsidRPr="008E214E">
              <w:rPr>
                <w:rFonts w:eastAsia="Times New Roman" w:cs="Times New Roman"/>
                <w:bCs/>
                <w:iCs/>
                <w:color w:val="000000"/>
                <w:szCs w:val="24"/>
                <w:lang w:val="bg-BG" w:eastAsia="en-GB"/>
              </w:rPr>
              <w:t xml:space="preserve"> Закона за </w:t>
            </w:r>
            <w:r w:rsidR="00BE0057" w:rsidRPr="008E214E">
              <w:rPr>
                <w:rFonts w:eastAsia="Times New Roman" w:cs="Times New Roman"/>
                <w:bCs/>
                <w:iCs/>
                <w:color w:val="000000"/>
                <w:szCs w:val="24"/>
                <w:lang w:val="bg-BG" w:eastAsia="en-GB"/>
              </w:rPr>
              <w:t>Националния архивен фонд</w:t>
            </w:r>
            <w:r w:rsidR="00312C06" w:rsidRPr="008E214E">
              <w:rPr>
                <w:rFonts w:eastAsia="Times New Roman" w:cs="Times New Roman"/>
                <w:bCs/>
                <w:iCs/>
                <w:color w:val="000000"/>
                <w:szCs w:val="24"/>
                <w:lang w:val="bg-BG" w:eastAsia="en-GB"/>
              </w:rPr>
              <w:t>;</w:t>
            </w:r>
            <w:r w:rsidR="00CC3E96" w:rsidRPr="008E214E">
              <w:rPr>
                <w:rFonts w:eastAsia="Times New Roman" w:cs="Times New Roman"/>
                <w:bCs/>
                <w:iCs/>
                <w:color w:val="000000"/>
                <w:szCs w:val="24"/>
                <w:lang w:val="bg-BG" w:eastAsia="en-GB"/>
              </w:rPr>
              <w:t xml:space="preserve"> щ</w:t>
            </w:r>
            <w:r w:rsidR="00BE0057" w:rsidRPr="008E214E">
              <w:rPr>
                <w:rFonts w:eastAsia="Times New Roman" w:cs="Times New Roman"/>
                <w:bCs/>
                <w:iCs/>
                <w:color w:val="000000"/>
                <w:szCs w:val="24"/>
                <w:lang w:val="bg-BG" w:eastAsia="en-GB"/>
              </w:rPr>
              <w:t xml:space="preserve">е се дефинират </w:t>
            </w:r>
            <w:r w:rsidR="00BE0057" w:rsidRPr="008E214E">
              <w:rPr>
                <w:rFonts w:cs="Times New Roman"/>
                <w:szCs w:val="24"/>
                <w:lang w:val="bg-BG"/>
              </w:rPr>
              <w:t>понятието „ценен електронен документ” и критериите за определяне ценността на електронните документи;</w:t>
            </w:r>
            <w:r w:rsidR="00CD51CD" w:rsidRPr="008E214E">
              <w:rPr>
                <w:rFonts w:cs="Times New Roman"/>
                <w:szCs w:val="24"/>
                <w:lang w:val="bg-BG"/>
              </w:rPr>
              <w:t xml:space="preserve"> </w:t>
            </w:r>
            <w:r w:rsidR="00CC3E96" w:rsidRPr="008E214E">
              <w:rPr>
                <w:rFonts w:eastAsia="Times New Roman" w:cs="Times New Roman"/>
                <w:bCs/>
                <w:iCs/>
                <w:color w:val="000000"/>
                <w:szCs w:val="24"/>
                <w:lang w:val="bg-BG" w:eastAsia="en-GB"/>
              </w:rPr>
              <w:t xml:space="preserve">ще </w:t>
            </w:r>
            <w:r w:rsidR="00F14FA7" w:rsidRPr="008E214E">
              <w:rPr>
                <w:rFonts w:eastAsia="Times New Roman" w:cs="Times New Roman"/>
                <w:bCs/>
                <w:iCs/>
                <w:color w:val="000000"/>
                <w:szCs w:val="24"/>
                <w:lang w:val="bg-BG" w:eastAsia="en-GB"/>
              </w:rPr>
              <w:t>се о</w:t>
            </w:r>
            <w:r w:rsidR="00BE0057" w:rsidRPr="008E214E">
              <w:rPr>
                <w:rFonts w:eastAsia="Times New Roman" w:cs="Times New Roman"/>
                <w:bCs/>
                <w:iCs/>
                <w:color w:val="000000"/>
                <w:szCs w:val="24"/>
                <w:lang w:val="bg-BG" w:eastAsia="en-GB"/>
              </w:rPr>
              <w:t xml:space="preserve">предели редът за </w:t>
            </w:r>
            <w:r w:rsidR="00BE0057" w:rsidRPr="008E214E">
              <w:rPr>
                <w:rFonts w:cs="Times New Roman"/>
                <w:szCs w:val="24"/>
                <w:lang w:val="bg-BG"/>
              </w:rPr>
              <w:t>опазване, съхраняване, достъп и използване на ценни електронни документи</w:t>
            </w:r>
            <w:r w:rsidR="00BE0057" w:rsidRPr="00D54648">
              <w:rPr>
                <w:rFonts w:cs="Times New Roman"/>
                <w:szCs w:val="24"/>
                <w:lang w:val="bg-BG"/>
              </w:rPr>
              <w:t xml:space="preserve"> в държавните архиви.</w:t>
            </w:r>
          </w:p>
          <w:p w:rsidR="001C7AF2" w:rsidRPr="00D54648" w:rsidRDefault="001C7AF2" w:rsidP="00521428">
            <w:pPr>
              <w:spacing w:before="100" w:beforeAutospacing="1" w:after="100" w:afterAutospacing="1" w:line="202" w:lineRule="atLeast"/>
              <w:ind w:left="1428"/>
              <w:jc w:val="both"/>
              <w:textAlignment w:val="center"/>
              <w:rPr>
                <w:rFonts w:eastAsia="Times New Roman" w:cs="Times New Roman"/>
                <w:color w:val="000000"/>
                <w:szCs w:val="24"/>
                <w:lang w:val="bg-BG" w:eastAsia="en-GB"/>
              </w:rPr>
            </w:pPr>
          </w:p>
        </w:tc>
      </w:tr>
      <w:tr w:rsidR="001C7AF2" w:rsidRPr="00D50ABB" w:rsidTr="001C7AF2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1C7AF2" w:rsidRPr="00D54648" w:rsidRDefault="001C7AF2" w:rsidP="001C7AF2">
            <w:pPr>
              <w:spacing w:before="100" w:beforeAutospacing="1" w:after="100" w:afterAutospacing="1" w:line="202" w:lineRule="atLeast"/>
              <w:textAlignment w:val="center"/>
              <w:rPr>
                <w:rFonts w:eastAsia="Times New Roman" w:cs="Times New Roman"/>
                <w:color w:val="000000"/>
                <w:szCs w:val="24"/>
                <w:lang w:val="bg-BG" w:eastAsia="en-GB"/>
              </w:rPr>
            </w:pPr>
            <w:r w:rsidRPr="00D54648">
              <w:rPr>
                <w:rFonts w:eastAsia="Times New Roman" w:cs="Times New Roman"/>
                <w:b/>
                <w:bCs/>
                <w:color w:val="000000"/>
                <w:szCs w:val="24"/>
                <w:lang w:val="bg-BG" w:eastAsia="en-GB"/>
              </w:rPr>
              <w:t>5. Негативни въздействия:</w:t>
            </w:r>
            <w:r w:rsidRPr="00D54648">
              <w:rPr>
                <w:rFonts w:eastAsia="Times New Roman" w:cs="Times New Roman"/>
                <w:color w:val="000000"/>
                <w:szCs w:val="24"/>
                <w:lang w:val="bg-BG" w:eastAsia="en-GB"/>
              </w:rPr>
              <w:t> </w:t>
            </w:r>
          </w:p>
          <w:p w:rsidR="001C7AF2" w:rsidRPr="00D54648" w:rsidRDefault="001C7AF2" w:rsidP="00763243">
            <w:pPr>
              <w:spacing w:before="100" w:beforeAutospacing="1" w:after="100" w:afterAutospacing="1" w:line="202" w:lineRule="atLeast"/>
              <w:jc w:val="both"/>
              <w:textAlignment w:val="center"/>
              <w:rPr>
                <w:rFonts w:eastAsia="Times New Roman" w:cs="Times New Roman"/>
                <w:i/>
                <w:iCs/>
                <w:color w:val="000000"/>
                <w:szCs w:val="24"/>
                <w:lang w:val="bg-BG" w:eastAsia="en-GB"/>
              </w:rPr>
            </w:pPr>
            <w:r w:rsidRPr="00D54648">
              <w:rPr>
                <w:rFonts w:eastAsia="Times New Roman" w:cs="Times New Roman"/>
                <w:i/>
                <w:iCs/>
                <w:color w:val="000000"/>
                <w:szCs w:val="24"/>
                <w:lang w:val="bg-BG" w:eastAsia="en-GB"/>
              </w:rPr>
              <w:t>Опишете качествено (при възможност - и количествено) всички значителни потенциални икономически, социални, екологични и други негативни въздействия за всеки един от вариантите, в т.ч. разходи (негативни въздействия) за идентифицираните заинтересовани страни в резултат на предприемане на действията. Пояснете кои разходи (негативни въздействия) се очаква да бъдат второстепенни и кои да са значителни.</w:t>
            </w:r>
          </w:p>
          <w:p w:rsidR="00912D83" w:rsidRPr="008E214E" w:rsidRDefault="003B05A9" w:rsidP="00763243">
            <w:pPr>
              <w:spacing w:before="100" w:beforeAutospacing="1" w:after="100" w:afterAutospacing="1" w:line="202" w:lineRule="atLeast"/>
              <w:jc w:val="both"/>
              <w:textAlignment w:val="center"/>
              <w:rPr>
                <w:rFonts w:eastAsia="Times New Roman" w:cs="Times New Roman"/>
                <w:b/>
                <w:iCs/>
                <w:color w:val="000000"/>
                <w:szCs w:val="24"/>
                <w:lang w:val="bg-BG" w:eastAsia="en-GB"/>
              </w:rPr>
            </w:pPr>
            <w:r w:rsidRPr="00D54648">
              <w:rPr>
                <w:rFonts w:eastAsia="Times New Roman" w:cs="Times New Roman"/>
                <w:b/>
                <w:bCs/>
                <w:iCs/>
                <w:color w:val="000000"/>
                <w:szCs w:val="24"/>
                <w:lang w:val="bg-BG" w:eastAsia="en-GB"/>
              </w:rPr>
              <w:t xml:space="preserve">Вариант за </w:t>
            </w:r>
            <w:r w:rsidRPr="008E214E">
              <w:rPr>
                <w:rFonts w:eastAsia="Times New Roman" w:cs="Times New Roman"/>
                <w:b/>
                <w:bCs/>
                <w:iCs/>
                <w:color w:val="000000"/>
                <w:szCs w:val="24"/>
                <w:lang w:val="bg-BG" w:eastAsia="en-GB"/>
              </w:rPr>
              <w:t>действие 1 – „Без действие“</w:t>
            </w:r>
          </w:p>
          <w:p w:rsidR="00F853A8" w:rsidRPr="00D54648" w:rsidRDefault="00912D83" w:rsidP="00091167">
            <w:pPr>
              <w:spacing w:before="100" w:beforeAutospacing="1" w:after="100" w:afterAutospacing="1" w:line="202" w:lineRule="atLeast"/>
              <w:ind w:firstLine="720"/>
              <w:jc w:val="both"/>
              <w:textAlignment w:val="center"/>
              <w:rPr>
                <w:rFonts w:eastAsia="Times New Roman" w:cs="Times New Roman"/>
                <w:iCs/>
                <w:color w:val="000000"/>
                <w:szCs w:val="24"/>
                <w:lang w:val="bg-BG" w:eastAsia="en-GB"/>
              </w:rPr>
            </w:pPr>
            <w:r w:rsidRPr="008E214E">
              <w:rPr>
                <w:rFonts w:eastAsia="Times New Roman" w:cs="Times New Roman"/>
                <w:iCs/>
                <w:color w:val="000000"/>
                <w:szCs w:val="24"/>
                <w:lang w:val="bg-BG" w:eastAsia="en-GB"/>
              </w:rPr>
              <w:t>Не</w:t>
            </w:r>
            <w:r w:rsidR="00101B10" w:rsidRPr="008E214E">
              <w:rPr>
                <w:rFonts w:eastAsia="Times New Roman" w:cs="Times New Roman"/>
                <w:iCs/>
                <w:color w:val="000000"/>
                <w:szCs w:val="24"/>
                <w:lang w:val="bg-BG" w:eastAsia="en-GB"/>
              </w:rPr>
              <w:t xml:space="preserve"> </w:t>
            </w:r>
            <w:r w:rsidRPr="008E214E">
              <w:rPr>
                <w:rFonts w:eastAsia="Times New Roman" w:cs="Times New Roman"/>
                <w:iCs/>
                <w:color w:val="000000"/>
                <w:szCs w:val="24"/>
                <w:lang w:val="bg-BG" w:eastAsia="en-GB"/>
              </w:rPr>
              <w:t xml:space="preserve">приемането на </w:t>
            </w:r>
            <w:r w:rsidR="0043752D" w:rsidRPr="008E214E">
              <w:rPr>
                <w:rFonts w:eastAsia="Times New Roman" w:cs="Times New Roman"/>
                <w:iCs/>
                <w:color w:val="000000"/>
                <w:szCs w:val="24"/>
                <w:lang w:val="bg-BG" w:eastAsia="en-GB"/>
              </w:rPr>
              <w:t xml:space="preserve">проекта </w:t>
            </w:r>
            <w:r w:rsidR="00D80778" w:rsidRPr="008E214E">
              <w:rPr>
                <w:rFonts w:eastAsia="Times New Roman" w:cs="Times New Roman"/>
                <w:iCs/>
                <w:color w:val="000000"/>
                <w:szCs w:val="24"/>
                <w:lang w:val="bg-BG" w:eastAsia="en-GB"/>
              </w:rPr>
              <w:t>на акт</w:t>
            </w:r>
            <w:r w:rsidR="00CD51CD" w:rsidRPr="008E214E">
              <w:rPr>
                <w:rFonts w:eastAsia="Times New Roman" w:cs="Times New Roman"/>
                <w:iCs/>
                <w:color w:val="000000"/>
                <w:szCs w:val="24"/>
                <w:lang w:val="bg-BG" w:eastAsia="en-GB"/>
              </w:rPr>
              <w:t xml:space="preserve"> </w:t>
            </w:r>
            <w:r w:rsidR="00F853A8" w:rsidRPr="008E214E">
              <w:rPr>
                <w:rFonts w:eastAsia="Times New Roman" w:cs="Times New Roman"/>
                <w:iCs/>
                <w:color w:val="000000"/>
                <w:szCs w:val="24"/>
                <w:lang w:val="bg-BG" w:eastAsia="en-GB"/>
              </w:rPr>
              <w:t xml:space="preserve">ще се отрази негативно на </w:t>
            </w:r>
            <w:r w:rsidR="00FB1AD1" w:rsidRPr="008E214E">
              <w:rPr>
                <w:rFonts w:eastAsia="Times New Roman" w:cs="Times New Roman"/>
                <w:iCs/>
                <w:color w:val="000000"/>
                <w:szCs w:val="24"/>
                <w:lang w:val="bg-BG" w:eastAsia="en-GB"/>
              </w:rPr>
              <w:t>опазването и съхраняването на ценните електронни документи, ще</w:t>
            </w:r>
            <w:r w:rsidR="00FB1AD1" w:rsidRPr="00D54648">
              <w:rPr>
                <w:rFonts w:eastAsia="Times New Roman" w:cs="Times New Roman"/>
                <w:iCs/>
                <w:color w:val="000000"/>
                <w:szCs w:val="24"/>
                <w:lang w:val="bg-BG" w:eastAsia="en-GB"/>
              </w:rPr>
              <w:t xml:space="preserve"> се ограничат конституционните </w:t>
            </w:r>
            <w:r w:rsidR="00FB1AD1" w:rsidRPr="00D54648">
              <w:rPr>
                <w:rFonts w:eastAsia="Times New Roman" w:cs="Times New Roman"/>
                <w:iCs/>
                <w:color w:val="000000"/>
                <w:szCs w:val="24"/>
                <w:lang w:val="bg-BG" w:eastAsia="en-GB"/>
              </w:rPr>
              <w:lastRenderedPageBreak/>
              <w:t xml:space="preserve">права на гражданите за достъп до информация </w:t>
            </w:r>
            <w:r w:rsidR="00543407" w:rsidRPr="00D54648">
              <w:rPr>
                <w:rFonts w:eastAsia="Times New Roman" w:cs="Times New Roman"/>
                <w:iCs/>
                <w:color w:val="000000"/>
                <w:szCs w:val="24"/>
                <w:lang w:val="bg-BG" w:eastAsia="en-GB"/>
              </w:rPr>
              <w:t>и ще доведе до н</w:t>
            </w:r>
            <w:r w:rsidR="007C4451" w:rsidRPr="00D54648">
              <w:rPr>
                <w:rFonts w:eastAsia="Times New Roman" w:cs="Times New Roman"/>
                <w:iCs/>
                <w:color w:val="000000"/>
                <w:szCs w:val="24"/>
                <w:lang w:val="bg-BG" w:eastAsia="en-GB"/>
              </w:rPr>
              <w:t>арушение</w:t>
            </w:r>
            <w:r w:rsidR="00543407" w:rsidRPr="00D54648">
              <w:rPr>
                <w:rFonts w:eastAsia="Times New Roman" w:cs="Times New Roman"/>
                <w:iCs/>
                <w:color w:val="000000"/>
                <w:szCs w:val="24"/>
                <w:lang w:val="bg-BG" w:eastAsia="en-GB"/>
              </w:rPr>
              <w:t xml:space="preserve"> на разпоредбите на Закона за </w:t>
            </w:r>
            <w:r w:rsidR="00FB1AD1" w:rsidRPr="00D54648">
              <w:rPr>
                <w:rFonts w:eastAsia="Times New Roman" w:cs="Times New Roman"/>
                <w:iCs/>
                <w:color w:val="000000"/>
                <w:szCs w:val="24"/>
                <w:lang w:val="bg-BG" w:eastAsia="en-GB"/>
              </w:rPr>
              <w:t>Националния архивен фонд</w:t>
            </w:r>
            <w:r w:rsidR="00543407" w:rsidRPr="00D54648">
              <w:rPr>
                <w:rFonts w:eastAsia="Times New Roman" w:cs="Times New Roman"/>
                <w:iCs/>
                <w:color w:val="000000"/>
                <w:szCs w:val="24"/>
                <w:lang w:val="bg-BG" w:eastAsia="en-GB"/>
              </w:rPr>
              <w:t>.</w:t>
            </w:r>
          </w:p>
          <w:p w:rsidR="00CC3E96" w:rsidRPr="00D54648" w:rsidRDefault="003B05A9" w:rsidP="00446741">
            <w:pPr>
              <w:spacing w:before="100" w:beforeAutospacing="1" w:after="100" w:afterAutospacing="1" w:line="202" w:lineRule="atLeast"/>
              <w:jc w:val="both"/>
              <w:textAlignment w:val="center"/>
              <w:rPr>
                <w:rFonts w:eastAsia="Times New Roman" w:cs="Times New Roman"/>
                <w:b/>
                <w:iCs/>
                <w:color w:val="000000"/>
                <w:szCs w:val="24"/>
                <w:lang w:val="bg-BG" w:eastAsia="en-GB"/>
              </w:rPr>
            </w:pPr>
            <w:r w:rsidRPr="00D54648">
              <w:rPr>
                <w:rFonts w:eastAsia="Times New Roman" w:cs="Times New Roman"/>
                <w:b/>
                <w:bCs/>
                <w:iCs/>
                <w:color w:val="000000"/>
                <w:szCs w:val="24"/>
                <w:lang w:val="bg-BG" w:eastAsia="en-GB"/>
              </w:rPr>
              <w:t xml:space="preserve">Вариант за действие 2 – Приемане на ПМС за приемане на Наредбата за </w:t>
            </w:r>
            <w:r w:rsidRPr="00D54648">
              <w:rPr>
                <w:rFonts w:cs="Times New Roman"/>
                <w:b/>
                <w:szCs w:val="24"/>
                <w:lang w:val="bg-BG"/>
              </w:rPr>
              <w:t>условията и реда за опазването, съхраняването, достъпа и използването на ценни електронни документи в държавните архиви</w:t>
            </w:r>
          </w:p>
          <w:p w:rsidR="00855F5F" w:rsidRPr="00D54648" w:rsidRDefault="00912D83" w:rsidP="00CC3E96">
            <w:pPr>
              <w:spacing w:before="100" w:beforeAutospacing="1" w:after="100" w:afterAutospacing="1" w:line="202" w:lineRule="atLeast"/>
              <w:ind w:firstLine="799"/>
              <w:jc w:val="both"/>
              <w:textAlignment w:val="center"/>
              <w:rPr>
                <w:rFonts w:eastAsia="Times New Roman" w:cs="Times New Roman"/>
                <w:iCs/>
                <w:color w:val="000000"/>
                <w:szCs w:val="24"/>
                <w:lang w:val="bg-BG" w:eastAsia="en-GB"/>
              </w:rPr>
            </w:pPr>
            <w:r w:rsidRPr="00D54648">
              <w:rPr>
                <w:rFonts w:eastAsia="Times New Roman" w:cs="Times New Roman"/>
                <w:iCs/>
                <w:color w:val="000000"/>
                <w:szCs w:val="24"/>
                <w:lang w:val="bg-BG" w:eastAsia="en-GB"/>
              </w:rPr>
              <w:t>Приемането</w:t>
            </w:r>
            <w:r w:rsidR="00C02253" w:rsidRPr="00D54648">
              <w:rPr>
                <w:rFonts w:eastAsia="Times New Roman" w:cs="Times New Roman"/>
                <w:iCs/>
                <w:color w:val="000000"/>
                <w:szCs w:val="24"/>
                <w:lang w:val="bg-BG" w:eastAsia="en-GB"/>
              </w:rPr>
              <w:t xml:space="preserve"> на </w:t>
            </w:r>
            <w:r w:rsidR="0043752D" w:rsidRPr="00D54648">
              <w:rPr>
                <w:rFonts w:eastAsia="Times New Roman" w:cs="Times New Roman"/>
                <w:iCs/>
                <w:color w:val="000000"/>
                <w:szCs w:val="24"/>
                <w:lang w:val="bg-BG" w:eastAsia="en-GB"/>
              </w:rPr>
              <w:t xml:space="preserve">ПМС за приемане на </w:t>
            </w:r>
            <w:r w:rsidR="00C02253" w:rsidRPr="00D54648">
              <w:rPr>
                <w:rFonts w:eastAsia="Times New Roman" w:cs="Times New Roman"/>
                <w:iCs/>
                <w:color w:val="000000"/>
                <w:szCs w:val="24"/>
                <w:lang w:val="bg-BG" w:eastAsia="en-GB"/>
              </w:rPr>
              <w:t>Н</w:t>
            </w:r>
            <w:r w:rsidR="0043752D" w:rsidRPr="00D54648">
              <w:rPr>
                <w:rFonts w:eastAsia="Times New Roman" w:cs="Times New Roman"/>
                <w:iCs/>
                <w:color w:val="000000"/>
                <w:szCs w:val="24"/>
                <w:lang w:val="bg-BG" w:eastAsia="en-GB"/>
              </w:rPr>
              <w:t>аредба</w:t>
            </w:r>
            <w:r w:rsidR="00101B10">
              <w:rPr>
                <w:rFonts w:eastAsia="Times New Roman" w:cs="Times New Roman"/>
                <w:iCs/>
                <w:color w:val="000000"/>
                <w:szCs w:val="24"/>
                <w:lang w:val="bg-BG" w:eastAsia="en-GB"/>
              </w:rPr>
              <w:t xml:space="preserve"> </w:t>
            </w:r>
            <w:r w:rsidR="00FB1AD1" w:rsidRPr="00D54648">
              <w:rPr>
                <w:rFonts w:eastAsia="Times New Roman" w:cs="Times New Roman"/>
                <w:bCs/>
                <w:iCs/>
                <w:color w:val="000000"/>
                <w:szCs w:val="24"/>
                <w:lang w:val="bg-BG" w:eastAsia="en-GB"/>
              </w:rPr>
              <w:t xml:space="preserve">за </w:t>
            </w:r>
            <w:r w:rsidR="00FB1AD1" w:rsidRPr="00D54648">
              <w:rPr>
                <w:rFonts w:cs="Times New Roman"/>
                <w:szCs w:val="24"/>
                <w:lang w:val="bg-BG"/>
              </w:rPr>
              <w:t xml:space="preserve">условията и реда за опазването, </w:t>
            </w:r>
            <w:r w:rsidR="00FB1AD1" w:rsidRPr="008E214E">
              <w:rPr>
                <w:rFonts w:cs="Times New Roman"/>
                <w:szCs w:val="24"/>
                <w:lang w:val="bg-BG"/>
              </w:rPr>
              <w:t>съхраняването, достъпа и използването на ценни електронни документи в държавните архиви</w:t>
            </w:r>
            <w:r w:rsidR="00CD51CD" w:rsidRPr="008E214E">
              <w:rPr>
                <w:rFonts w:cs="Times New Roman"/>
                <w:szCs w:val="24"/>
                <w:lang w:val="bg-BG"/>
              </w:rPr>
              <w:t xml:space="preserve"> </w:t>
            </w:r>
            <w:r w:rsidR="00855F5F" w:rsidRPr="008E214E">
              <w:rPr>
                <w:rFonts w:eastAsia="Times New Roman" w:cs="Times New Roman"/>
                <w:iCs/>
                <w:color w:val="000000"/>
                <w:szCs w:val="24"/>
                <w:lang w:val="bg-BG" w:eastAsia="en-GB"/>
              </w:rPr>
              <w:t>няма</w:t>
            </w:r>
            <w:r w:rsidR="00855F5F" w:rsidRPr="00D54648">
              <w:rPr>
                <w:rFonts w:eastAsia="Times New Roman" w:cs="Times New Roman"/>
                <w:iCs/>
                <w:color w:val="000000"/>
                <w:szCs w:val="24"/>
                <w:lang w:val="bg-BG" w:eastAsia="en-GB"/>
              </w:rPr>
              <w:t xml:space="preserve"> негативни икономически, социални, екологични и други негативни въздействия. </w:t>
            </w:r>
            <w:r w:rsidR="006B4504" w:rsidRPr="00D54648">
              <w:rPr>
                <w:rFonts w:eastAsia="Times New Roman" w:cs="Times New Roman"/>
                <w:iCs/>
                <w:color w:val="000000"/>
                <w:szCs w:val="24"/>
                <w:lang w:val="bg-BG" w:eastAsia="en-GB"/>
              </w:rPr>
              <w:t xml:space="preserve">При </w:t>
            </w:r>
            <w:r w:rsidRPr="00D54648">
              <w:rPr>
                <w:rFonts w:eastAsia="Times New Roman" w:cs="Times New Roman"/>
                <w:iCs/>
                <w:color w:val="000000"/>
                <w:szCs w:val="24"/>
                <w:lang w:val="bg-BG" w:eastAsia="en-GB"/>
              </w:rPr>
              <w:t>вариант</w:t>
            </w:r>
            <w:r w:rsidR="006B4504" w:rsidRPr="00D54648">
              <w:rPr>
                <w:rFonts w:eastAsia="Times New Roman" w:cs="Times New Roman"/>
                <w:iCs/>
                <w:color w:val="000000"/>
                <w:szCs w:val="24"/>
                <w:lang w:val="bg-BG" w:eastAsia="en-GB"/>
              </w:rPr>
              <w:t xml:space="preserve"> 2 ще се </w:t>
            </w:r>
            <w:r w:rsidR="00446741" w:rsidRPr="00D54648">
              <w:rPr>
                <w:rFonts w:eastAsia="Times New Roman" w:cs="Times New Roman"/>
                <w:iCs/>
                <w:color w:val="000000"/>
                <w:szCs w:val="24"/>
                <w:lang w:val="bg-BG" w:eastAsia="en-GB"/>
              </w:rPr>
              <w:t>създадат условия за</w:t>
            </w:r>
            <w:r w:rsidR="00101B10">
              <w:rPr>
                <w:rFonts w:eastAsia="Times New Roman" w:cs="Times New Roman"/>
                <w:iCs/>
                <w:color w:val="000000"/>
                <w:szCs w:val="24"/>
                <w:lang w:val="bg-BG" w:eastAsia="en-GB"/>
              </w:rPr>
              <w:t xml:space="preserve"> </w:t>
            </w:r>
            <w:r w:rsidR="00446741" w:rsidRPr="00D54648">
              <w:rPr>
                <w:rFonts w:eastAsia="Times New Roman" w:cs="Times New Roman"/>
                <w:iCs/>
                <w:color w:val="000000"/>
                <w:szCs w:val="24"/>
                <w:lang w:val="bg-BG" w:eastAsia="en-GB"/>
              </w:rPr>
              <w:t>опазване и съхраняване на ценните електронни документи, ще се улесни достъпът до тях и използването им от страна на физически и юридически лица</w:t>
            </w:r>
            <w:r w:rsidR="0021680B" w:rsidRPr="00D54648">
              <w:rPr>
                <w:rFonts w:eastAsia="Times New Roman" w:cs="Times New Roman"/>
                <w:iCs/>
                <w:color w:val="000000"/>
                <w:szCs w:val="24"/>
                <w:lang w:val="bg-BG" w:eastAsia="en-GB"/>
              </w:rPr>
              <w:t>.</w:t>
            </w:r>
          </w:p>
          <w:p w:rsidR="003B05A9" w:rsidRPr="00D54648" w:rsidRDefault="003B05A9" w:rsidP="00CC3E96">
            <w:pPr>
              <w:spacing w:before="100" w:beforeAutospacing="1" w:after="100" w:afterAutospacing="1" w:line="202" w:lineRule="atLeast"/>
              <w:ind w:firstLine="799"/>
              <w:jc w:val="both"/>
              <w:textAlignment w:val="center"/>
              <w:rPr>
                <w:rFonts w:eastAsia="Times New Roman" w:cs="Times New Roman"/>
                <w:color w:val="000000"/>
                <w:szCs w:val="24"/>
                <w:lang w:val="bg-BG" w:eastAsia="en-GB"/>
              </w:rPr>
            </w:pPr>
          </w:p>
        </w:tc>
      </w:tr>
      <w:tr w:rsidR="001C7AF2" w:rsidRPr="00D50ABB" w:rsidTr="001C7AF2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436AE5" w:rsidRPr="00D54648" w:rsidRDefault="001C7AF2" w:rsidP="00D52F87">
            <w:pPr>
              <w:spacing w:before="100" w:beforeAutospacing="1" w:after="100" w:afterAutospacing="1" w:line="202" w:lineRule="atLeast"/>
              <w:jc w:val="both"/>
              <w:textAlignment w:val="center"/>
              <w:rPr>
                <w:rFonts w:eastAsia="Times New Roman" w:cs="Times New Roman"/>
                <w:color w:val="000000"/>
                <w:szCs w:val="24"/>
                <w:lang w:val="bg-BG" w:eastAsia="en-GB"/>
              </w:rPr>
            </w:pPr>
            <w:r w:rsidRPr="00D54648">
              <w:rPr>
                <w:rFonts w:eastAsia="Times New Roman" w:cs="Times New Roman"/>
                <w:b/>
                <w:bCs/>
                <w:color w:val="000000"/>
                <w:szCs w:val="24"/>
                <w:lang w:val="bg-BG" w:eastAsia="en-GB"/>
              </w:rPr>
              <w:lastRenderedPageBreak/>
              <w:t>6. Положителни въздействия:</w:t>
            </w:r>
            <w:r w:rsidRPr="00D54648">
              <w:rPr>
                <w:rFonts w:eastAsia="Times New Roman" w:cs="Times New Roman"/>
                <w:color w:val="000000"/>
                <w:szCs w:val="24"/>
                <w:lang w:val="bg-BG" w:eastAsia="en-GB"/>
              </w:rPr>
              <w:t> </w:t>
            </w:r>
          </w:p>
          <w:p w:rsidR="00436AE5" w:rsidRPr="00D54648" w:rsidRDefault="00436AE5" w:rsidP="00D52F87">
            <w:pPr>
              <w:spacing w:before="100" w:beforeAutospacing="1" w:after="100" w:afterAutospacing="1" w:line="202" w:lineRule="atLeast"/>
              <w:jc w:val="both"/>
              <w:textAlignment w:val="center"/>
              <w:rPr>
                <w:rFonts w:eastAsia="Times New Roman" w:cs="Times New Roman"/>
                <w:color w:val="000000"/>
                <w:szCs w:val="24"/>
                <w:lang w:val="bg-BG" w:eastAsia="en-GB"/>
              </w:rPr>
            </w:pPr>
            <w:r w:rsidRPr="00D54648">
              <w:rPr>
                <w:rFonts w:eastAsia="Times New Roman" w:cs="Times New Roman"/>
                <w:i/>
                <w:iCs/>
                <w:color w:val="000000"/>
                <w:szCs w:val="24"/>
                <w:lang w:val="bg-BG" w:eastAsia="en-GB"/>
              </w:rPr>
              <w:t>Опишете качествено (при възможност - и количествено) всички значителни потенциални икономически, социални, екологични и други ползи за идентифицираните заинтересовани страни за всеки един от вариантите в резултат на предприемане на действията. Посочете как очакваните ползи кореспондират с формулираните цели.</w:t>
            </w:r>
          </w:p>
          <w:p w:rsidR="00F14FA7" w:rsidRPr="00D54648" w:rsidRDefault="00F14FA7" w:rsidP="00091167">
            <w:pPr>
              <w:spacing w:before="100" w:beforeAutospacing="1" w:after="100" w:afterAutospacing="1" w:line="202" w:lineRule="atLeast"/>
              <w:ind w:firstLine="720"/>
              <w:jc w:val="both"/>
              <w:textAlignment w:val="center"/>
              <w:rPr>
                <w:rFonts w:eastAsia="Times New Roman" w:cs="Times New Roman"/>
                <w:b/>
                <w:iCs/>
                <w:color w:val="000000"/>
                <w:szCs w:val="24"/>
                <w:lang w:val="bg-BG" w:eastAsia="en-GB"/>
              </w:rPr>
            </w:pPr>
            <w:r w:rsidRPr="00D54648">
              <w:rPr>
                <w:rFonts w:eastAsia="Times New Roman" w:cs="Times New Roman"/>
                <w:b/>
                <w:iCs/>
                <w:color w:val="000000"/>
                <w:szCs w:val="24"/>
                <w:lang w:val="bg-BG" w:eastAsia="en-GB"/>
              </w:rPr>
              <w:t xml:space="preserve">Вариант за действие 1 </w:t>
            </w:r>
            <w:r w:rsidR="003B05A9" w:rsidRPr="00D54648">
              <w:rPr>
                <w:rFonts w:eastAsia="Times New Roman" w:cs="Times New Roman"/>
                <w:b/>
                <w:iCs/>
                <w:color w:val="000000"/>
                <w:szCs w:val="24"/>
                <w:lang w:val="bg-BG" w:eastAsia="en-GB"/>
              </w:rPr>
              <w:t xml:space="preserve">– </w:t>
            </w:r>
            <w:r w:rsidRPr="00D54648">
              <w:rPr>
                <w:rFonts w:eastAsia="Times New Roman" w:cs="Times New Roman"/>
                <w:b/>
                <w:iCs/>
                <w:color w:val="000000"/>
                <w:szCs w:val="24"/>
                <w:lang w:val="bg-BG" w:eastAsia="en-GB"/>
              </w:rPr>
              <w:t>„Без действие“</w:t>
            </w:r>
          </w:p>
          <w:p w:rsidR="00F14FA7" w:rsidRPr="00D54648" w:rsidRDefault="00F14FA7" w:rsidP="00091167">
            <w:pPr>
              <w:spacing w:before="100" w:beforeAutospacing="1" w:after="100" w:afterAutospacing="1" w:line="202" w:lineRule="atLeast"/>
              <w:ind w:firstLine="720"/>
              <w:jc w:val="both"/>
              <w:textAlignment w:val="center"/>
              <w:rPr>
                <w:rFonts w:eastAsia="Times New Roman" w:cs="Times New Roman"/>
                <w:iCs/>
                <w:color w:val="000000"/>
                <w:szCs w:val="24"/>
                <w:lang w:val="bg-BG" w:eastAsia="en-GB"/>
              </w:rPr>
            </w:pPr>
            <w:r w:rsidRPr="00D54648">
              <w:rPr>
                <w:rFonts w:eastAsia="Times New Roman" w:cs="Times New Roman"/>
                <w:iCs/>
                <w:color w:val="000000"/>
                <w:szCs w:val="24"/>
                <w:lang w:val="bg-BG" w:eastAsia="en-GB"/>
              </w:rPr>
              <w:t xml:space="preserve">При този вариант, без приемане на </w:t>
            </w:r>
            <w:r w:rsidR="00CD5415" w:rsidRPr="00D54648">
              <w:rPr>
                <w:rFonts w:eastAsia="Times New Roman" w:cs="Times New Roman"/>
                <w:iCs/>
                <w:color w:val="000000"/>
                <w:szCs w:val="24"/>
                <w:lang w:val="bg-BG" w:eastAsia="en-GB"/>
              </w:rPr>
              <w:t xml:space="preserve">ПМС за приемане на </w:t>
            </w:r>
            <w:r w:rsidR="00CC3E96" w:rsidRPr="00D54648">
              <w:rPr>
                <w:rFonts w:eastAsia="Times New Roman" w:cs="Times New Roman"/>
                <w:iCs/>
                <w:color w:val="000000"/>
                <w:szCs w:val="24"/>
                <w:lang w:val="bg-BG" w:eastAsia="en-GB"/>
              </w:rPr>
              <w:t>Наредба</w:t>
            </w:r>
            <w:r w:rsidRPr="00D54648">
              <w:rPr>
                <w:rFonts w:eastAsia="Times New Roman" w:cs="Times New Roman"/>
                <w:iCs/>
                <w:color w:val="000000"/>
                <w:szCs w:val="24"/>
                <w:lang w:val="bg-BG" w:eastAsia="en-GB"/>
              </w:rPr>
              <w:t>, не се идентифицират положителни въздействия.</w:t>
            </w:r>
          </w:p>
          <w:p w:rsidR="00377A09" w:rsidRPr="00D54648" w:rsidRDefault="00377A09" w:rsidP="00654F4C">
            <w:pPr>
              <w:widowControl w:val="0"/>
              <w:tabs>
                <w:tab w:val="left" w:pos="767"/>
              </w:tabs>
              <w:autoSpaceDE w:val="0"/>
              <w:autoSpaceDN w:val="0"/>
              <w:adjustRightInd w:val="0"/>
              <w:spacing w:after="0" w:line="240" w:lineRule="auto"/>
              <w:ind w:firstLine="799"/>
              <w:jc w:val="both"/>
              <w:rPr>
                <w:rFonts w:cs="Times New Roman"/>
                <w:szCs w:val="24"/>
                <w:lang w:val="bg-BG"/>
              </w:rPr>
            </w:pPr>
            <w:r w:rsidRPr="00D54648">
              <w:rPr>
                <w:rFonts w:cs="Times New Roman"/>
                <w:szCs w:val="24"/>
                <w:lang w:val="bg-BG"/>
              </w:rPr>
              <w:t>Запазването на съществуващото състояние и не</w:t>
            </w:r>
            <w:r w:rsidR="00101B10">
              <w:rPr>
                <w:rFonts w:cs="Times New Roman"/>
                <w:szCs w:val="24"/>
                <w:lang w:val="bg-BG"/>
              </w:rPr>
              <w:t xml:space="preserve"> </w:t>
            </w:r>
            <w:r w:rsidRPr="00D54648">
              <w:rPr>
                <w:rFonts w:cs="Times New Roman"/>
                <w:szCs w:val="24"/>
                <w:lang w:val="bg-BG"/>
              </w:rPr>
              <w:t>предприемането на необходимите нормативни промени ще рефлектира върху законовите интереси на държавата, физическите и юридическите лица</w:t>
            </w:r>
            <w:r w:rsidR="00044EAD" w:rsidRPr="00D54648">
              <w:rPr>
                <w:rFonts w:cs="Times New Roman"/>
                <w:szCs w:val="24"/>
                <w:lang w:val="bg-BG"/>
              </w:rPr>
              <w:t xml:space="preserve"> – </w:t>
            </w:r>
            <w:r w:rsidRPr="00D54648">
              <w:rPr>
                <w:rFonts w:cs="Times New Roman"/>
                <w:szCs w:val="24"/>
                <w:lang w:val="bg-BG"/>
              </w:rPr>
              <w:t>потребители на архивна информация. Това ще окаже влияние върху всички области на обществения и политическия живот, като ще има за фундаментална негативна последица – загуба на национална памет.</w:t>
            </w:r>
          </w:p>
          <w:p w:rsidR="00F14FA7" w:rsidRPr="00D54648" w:rsidRDefault="003B05A9" w:rsidP="00091167">
            <w:pPr>
              <w:spacing w:before="100" w:beforeAutospacing="1" w:after="100" w:afterAutospacing="1" w:line="202" w:lineRule="atLeast"/>
              <w:ind w:firstLine="720"/>
              <w:jc w:val="both"/>
              <w:textAlignment w:val="center"/>
              <w:rPr>
                <w:rFonts w:eastAsia="Times New Roman" w:cs="Times New Roman"/>
                <w:iCs/>
                <w:color w:val="000000"/>
                <w:szCs w:val="24"/>
                <w:lang w:val="bg-BG" w:eastAsia="en-GB"/>
              </w:rPr>
            </w:pPr>
            <w:r w:rsidRPr="00D54648">
              <w:rPr>
                <w:rFonts w:eastAsia="Times New Roman" w:cs="Times New Roman"/>
                <w:b/>
                <w:bCs/>
                <w:iCs/>
                <w:color w:val="000000"/>
                <w:szCs w:val="24"/>
                <w:lang w:val="bg-BG" w:eastAsia="en-GB"/>
              </w:rPr>
              <w:t xml:space="preserve">Вариант за действие 2 – Приемане на ПМС за приемане на Наредбата за </w:t>
            </w:r>
            <w:r w:rsidRPr="00D54648">
              <w:rPr>
                <w:rFonts w:cs="Times New Roman"/>
                <w:b/>
                <w:szCs w:val="24"/>
                <w:lang w:val="bg-BG"/>
              </w:rPr>
              <w:t>условията и реда за опазването, съхраняването, достъпа и използването на ценни електронни документи в държавните архиви</w:t>
            </w:r>
          </w:p>
          <w:p w:rsidR="00337701" w:rsidRPr="00D54648" w:rsidRDefault="00337701" w:rsidP="00337701">
            <w:pPr>
              <w:spacing w:before="100" w:beforeAutospacing="1" w:after="100" w:afterAutospacing="1" w:line="202" w:lineRule="atLeast"/>
              <w:ind w:firstLine="720"/>
              <w:jc w:val="both"/>
              <w:textAlignment w:val="center"/>
              <w:rPr>
                <w:rFonts w:eastAsia="Times New Roman" w:cs="Times New Roman"/>
                <w:iCs/>
                <w:color w:val="000000"/>
                <w:szCs w:val="24"/>
                <w:lang w:val="bg-BG" w:eastAsia="en-GB"/>
              </w:rPr>
            </w:pPr>
            <w:r w:rsidRPr="00D54648">
              <w:rPr>
                <w:rFonts w:eastAsia="Times New Roman" w:cs="Times New Roman"/>
                <w:iCs/>
                <w:color w:val="000000"/>
                <w:szCs w:val="24"/>
                <w:lang w:val="bg-BG" w:eastAsia="en-GB"/>
              </w:rPr>
              <w:t>При този вариант могат да бъдат наблюдавани само положителни въздействия:</w:t>
            </w:r>
          </w:p>
          <w:p w:rsidR="00337701" w:rsidRPr="00D54648" w:rsidRDefault="00337701" w:rsidP="00337701">
            <w:pPr>
              <w:spacing w:before="100" w:beforeAutospacing="1" w:after="100" w:afterAutospacing="1" w:line="202" w:lineRule="atLeast"/>
              <w:ind w:firstLine="720"/>
              <w:jc w:val="both"/>
              <w:textAlignment w:val="center"/>
              <w:rPr>
                <w:rFonts w:eastAsia="Times New Roman" w:cs="Times New Roman"/>
                <w:iCs/>
                <w:color w:val="000000"/>
                <w:szCs w:val="24"/>
                <w:lang w:val="bg-BG" w:eastAsia="en-GB"/>
              </w:rPr>
            </w:pPr>
            <w:r w:rsidRPr="00D54648">
              <w:rPr>
                <w:rFonts w:eastAsia="Times New Roman" w:cs="Times New Roman"/>
                <w:iCs/>
                <w:color w:val="000000"/>
                <w:szCs w:val="24"/>
                <w:lang w:val="bg-BG" w:eastAsia="en-GB"/>
              </w:rPr>
              <w:t xml:space="preserve">Ще </w:t>
            </w:r>
            <w:r w:rsidR="00EB67DC" w:rsidRPr="00D54648">
              <w:rPr>
                <w:rFonts w:eastAsia="Times New Roman" w:cs="Times New Roman"/>
                <w:iCs/>
                <w:color w:val="000000"/>
                <w:szCs w:val="24"/>
                <w:lang w:val="bg-BG" w:eastAsia="en-GB"/>
              </w:rPr>
              <w:t xml:space="preserve">бъдат </w:t>
            </w:r>
            <w:r w:rsidRPr="00D54648">
              <w:rPr>
                <w:rFonts w:eastAsia="Times New Roman" w:cs="Times New Roman"/>
                <w:iCs/>
                <w:color w:val="000000"/>
                <w:szCs w:val="24"/>
                <w:lang w:val="bg-BG" w:eastAsia="en-GB"/>
              </w:rPr>
              <w:t>постигнат</w:t>
            </w:r>
            <w:r w:rsidR="00EB67DC" w:rsidRPr="00D54648">
              <w:rPr>
                <w:rFonts w:eastAsia="Times New Roman" w:cs="Times New Roman"/>
                <w:iCs/>
                <w:color w:val="000000"/>
                <w:szCs w:val="24"/>
                <w:lang w:val="bg-BG" w:eastAsia="en-GB"/>
              </w:rPr>
              <w:t>и</w:t>
            </w:r>
            <w:r w:rsidRPr="00D54648">
              <w:rPr>
                <w:rFonts w:eastAsia="Times New Roman" w:cs="Times New Roman"/>
                <w:iCs/>
                <w:color w:val="000000"/>
                <w:szCs w:val="24"/>
                <w:lang w:val="bg-BG" w:eastAsia="en-GB"/>
              </w:rPr>
              <w:t xml:space="preserve"> посочените по-горе цели на проекта на акт</w:t>
            </w:r>
            <w:r w:rsidR="00EB67DC" w:rsidRPr="00D54648">
              <w:rPr>
                <w:rFonts w:eastAsia="Times New Roman" w:cs="Times New Roman"/>
                <w:iCs/>
                <w:color w:val="000000"/>
                <w:szCs w:val="24"/>
                <w:lang w:val="bg-BG" w:eastAsia="en-GB"/>
              </w:rPr>
              <w:t>.</w:t>
            </w:r>
          </w:p>
          <w:p w:rsidR="00EB67DC" w:rsidRPr="00D54648" w:rsidRDefault="00320602" w:rsidP="00EB67DC">
            <w:pPr>
              <w:spacing w:before="100" w:beforeAutospacing="1" w:after="100" w:afterAutospacing="1" w:line="202" w:lineRule="atLeast"/>
              <w:ind w:firstLine="720"/>
              <w:jc w:val="both"/>
              <w:textAlignment w:val="center"/>
              <w:rPr>
                <w:rFonts w:eastAsia="Times New Roman" w:cs="Times New Roman"/>
                <w:iCs/>
                <w:szCs w:val="24"/>
                <w:lang w:val="bg-BG" w:eastAsia="en-GB"/>
              </w:rPr>
            </w:pPr>
            <w:r w:rsidRPr="00D54648">
              <w:rPr>
                <w:rFonts w:eastAsia="Times New Roman" w:cs="Times New Roman"/>
                <w:iCs/>
                <w:szCs w:val="24"/>
                <w:lang w:val="bg-BG" w:eastAsia="en-GB"/>
              </w:rPr>
              <w:t xml:space="preserve">Ще </w:t>
            </w:r>
            <w:r w:rsidRPr="008E214E">
              <w:rPr>
                <w:rFonts w:eastAsia="Times New Roman" w:cs="Times New Roman"/>
                <w:iCs/>
                <w:szCs w:val="24"/>
                <w:lang w:val="bg-BG" w:eastAsia="en-GB"/>
              </w:rPr>
              <w:t>бъд</w:t>
            </w:r>
            <w:r w:rsidR="00EB67DC" w:rsidRPr="008E214E">
              <w:rPr>
                <w:rFonts w:eastAsia="Times New Roman" w:cs="Times New Roman"/>
                <w:iCs/>
                <w:szCs w:val="24"/>
                <w:lang w:val="bg-BG" w:eastAsia="en-GB"/>
              </w:rPr>
              <w:t>е</w:t>
            </w:r>
            <w:r w:rsidR="00CD51CD" w:rsidRPr="008E214E">
              <w:rPr>
                <w:rFonts w:eastAsia="Times New Roman" w:cs="Times New Roman"/>
                <w:iCs/>
                <w:szCs w:val="24"/>
                <w:lang w:val="bg-BG" w:eastAsia="en-GB"/>
              </w:rPr>
              <w:t xml:space="preserve"> </w:t>
            </w:r>
            <w:r w:rsidR="00EB67DC" w:rsidRPr="008E214E">
              <w:rPr>
                <w:rFonts w:eastAsia="Times New Roman" w:cs="Times New Roman"/>
                <w:iCs/>
                <w:szCs w:val="24"/>
                <w:lang w:val="bg-BG" w:eastAsia="en-GB"/>
              </w:rPr>
              <w:t>дефинирано</w:t>
            </w:r>
            <w:r w:rsidR="00EB67DC" w:rsidRPr="00D54648">
              <w:rPr>
                <w:rFonts w:eastAsia="Times New Roman" w:cs="Times New Roman"/>
                <w:iCs/>
                <w:szCs w:val="24"/>
                <w:lang w:val="bg-BG" w:eastAsia="en-GB"/>
              </w:rPr>
              <w:t xml:space="preserve"> понятието </w:t>
            </w:r>
            <w:r w:rsidR="00EB67DC" w:rsidRPr="00D54648">
              <w:rPr>
                <w:rFonts w:cs="Times New Roman"/>
                <w:szCs w:val="24"/>
                <w:lang w:val="bg-BG"/>
              </w:rPr>
              <w:t xml:space="preserve">„ценен електронен документ” и разписани критериите за определяне ценността на електронните документи, които ще са еднакви за </w:t>
            </w:r>
            <w:r w:rsidR="00EB67DC" w:rsidRPr="00D54648">
              <w:rPr>
                <w:rFonts w:eastAsia="Times New Roman" w:cs="Times New Roman"/>
                <w:iCs/>
                <w:szCs w:val="24"/>
                <w:lang w:val="bg-BG" w:eastAsia="en-GB"/>
              </w:rPr>
              <w:t xml:space="preserve">всички заинтересовани страни. </w:t>
            </w:r>
          </w:p>
          <w:p w:rsidR="00EB67DC" w:rsidRPr="00D54648" w:rsidRDefault="00EB67DC" w:rsidP="00EB67DC">
            <w:pPr>
              <w:spacing w:before="100" w:beforeAutospacing="1" w:after="100" w:afterAutospacing="1" w:line="202" w:lineRule="atLeast"/>
              <w:ind w:firstLine="720"/>
              <w:jc w:val="both"/>
              <w:textAlignment w:val="center"/>
              <w:rPr>
                <w:rFonts w:eastAsia="Times New Roman" w:cs="Times New Roman"/>
                <w:bCs/>
                <w:iCs/>
                <w:szCs w:val="24"/>
                <w:lang w:val="bg-BG" w:eastAsia="en-GB"/>
              </w:rPr>
            </w:pPr>
            <w:r w:rsidRPr="00D54648">
              <w:rPr>
                <w:rFonts w:eastAsia="Times New Roman" w:cs="Times New Roman"/>
                <w:bCs/>
                <w:iCs/>
                <w:szCs w:val="24"/>
                <w:lang w:val="bg-BG" w:eastAsia="en-GB"/>
              </w:rPr>
              <w:t xml:space="preserve">Ще бъде определен редът за </w:t>
            </w:r>
            <w:r w:rsidRPr="00D54648">
              <w:rPr>
                <w:rFonts w:cs="Times New Roman"/>
                <w:szCs w:val="24"/>
                <w:lang w:val="bg-BG"/>
              </w:rPr>
              <w:t>опазване, съхраняване, достъп и използване на ценни електронни документи в държавните архиви, в изпълнение на изискванията на Закона за Националния архивен фонд,</w:t>
            </w:r>
            <w:r w:rsidRPr="00D54648">
              <w:rPr>
                <w:rFonts w:eastAsia="Times New Roman" w:cs="Times New Roman"/>
                <w:iCs/>
                <w:szCs w:val="24"/>
                <w:lang w:val="bg-BG" w:eastAsia="en-GB"/>
              </w:rPr>
              <w:t xml:space="preserve"> без това да води до тежест за заинтересованите </w:t>
            </w:r>
            <w:r w:rsidRPr="00D54648">
              <w:rPr>
                <w:rFonts w:eastAsia="Times New Roman" w:cs="Times New Roman"/>
                <w:iCs/>
                <w:szCs w:val="24"/>
                <w:lang w:val="bg-BG" w:eastAsia="en-GB"/>
              </w:rPr>
              <w:lastRenderedPageBreak/>
              <w:t>страни. Ще бъдат въведени ясни правила за достъп и използване на ценните електронни документи.</w:t>
            </w:r>
          </w:p>
          <w:p w:rsidR="00D00C2A" w:rsidRPr="00D54648" w:rsidRDefault="00EB67DC" w:rsidP="00DA76A9">
            <w:pPr>
              <w:spacing w:before="100" w:beforeAutospacing="1" w:after="100" w:afterAutospacing="1" w:line="202" w:lineRule="atLeast"/>
              <w:ind w:firstLine="657"/>
              <w:jc w:val="both"/>
              <w:textAlignment w:val="center"/>
              <w:rPr>
                <w:rFonts w:cs="Times New Roman"/>
                <w:szCs w:val="24"/>
                <w:lang w:val="bg-BG"/>
              </w:rPr>
            </w:pPr>
            <w:r w:rsidRPr="00D54648">
              <w:rPr>
                <w:rFonts w:cs="Times New Roman"/>
                <w:szCs w:val="24"/>
                <w:lang w:val="bg-BG"/>
              </w:rPr>
              <w:t>Посочените резултати и въздействия водят до конкретни ползи за идентифицираните заинтересовани страни като: оптимизиране на дейността на Държавна агенция „Архиви” в изпълнение на основните й задължения на нивото на съвременните изисквания; постигане съответствие на архивната методика и практика с изискванията на действащото законодателство и съвременните европейски практики; облекчен достъп и използване на ценните електронни документи от потребителите на архивна информация.</w:t>
            </w:r>
          </w:p>
          <w:p w:rsidR="003B05A9" w:rsidRPr="00D54648" w:rsidRDefault="003B05A9" w:rsidP="00DA76A9">
            <w:pPr>
              <w:spacing w:before="100" w:beforeAutospacing="1" w:after="100" w:afterAutospacing="1" w:line="202" w:lineRule="atLeast"/>
              <w:ind w:firstLine="657"/>
              <w:jc w:val="both"/>
              <w:textAlignment w:val="center"/>
              <w:rPr>
                <w:rFonts w:eastAsia="Times New Roman" w:cs="Times New Roman"/>
                <w:color w:val="000000"/>
                <w:sz w:val="6"/>
                <w:szCs w:val="6"/>
                <w:lang w:val="bg-BG" w:eastAsia="en-GB"/>
              </w:rPr>
            </w:pPr>
          </w:p>
        </w:tc>
      </w:tr>
      <w:tr w:rsidR="001C7AF2" w:rsidRPr="00D50ABB" w:rsidTr="001C7AF2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866C0A" w:rsidRPr="00D54648" w:rsidRDefault="001C7AF2" w:rsidP="001C7AF2">
            <w:pPr>
              <w:spacing w:before="100" w:beforeAutospacing="1" w:after="100" w:afterAutospacing="1" w:line="202" w:lineRule="atLeast"/>
              <w:textAlignment w:val="center"/>
              <w:rPr>
                <w:rFonts w:eastAsia="Times New Roman" w:cs="Times New Roman"/>
                <w:i/>
                <w:iCs/>
                <w:color w:val="000000"/>
                <w:szCs w:val="24"/>
                <w:lang w:val="bg-BG" w:eastAsia="en-GB"/>
              </w:rPr>
            </w:pPr>
            <w:r w:rsidRPr="00D54648">
              <w:rPr>
                <w:rFonts w:eastAsia="Times New Roman" w:cs="Times New Roman"/>
                <w:b/>
                <w:bCs/>
                <w:color w:val="000000"/>
                <w:szCs w:val="24"/>
                <w:lang w:val="bg-BG" w:eastAsia="en-GB"/>
              </w:rPr>
              <w:lastRenderedPageBreak/>
              <w:t>7. Потенциални рискове:</w:t>
            </w:r>
            <w:r w:rsidRPr="00D54648">
              <w:rPr>
                <w:rFonts w:eastAsia="Times New Roman" w:cs="Times New Roman"/>
                <w:color w:val="000000"/>
                <w:szCs w:val="24"/>
                <w:lang w:val="bg-BG" w:eastAsia="en-GB"/>
              </w:rPr>
              <w:t> </w:t>
            </w:r>
          </w:p>
          <w:p w:rsidR="00866C0A" w:rsidRPr="00D54648" w:rsidRDefault="00866C0A" w:rsidP="00763243">
            <w:pPr>
              <w:spacing w:before="100" w:beforeAutospacing="1" w:after="100" w:afterAutospacing="1" w:line="202" w:lineRule="atLeast"/>
              <w:jc w:val="both"/>
              <w:textAlignment w:val="center"/>
              <w:rPr>
                <w:rFonts w:eastAsia="Times New Roman" w:cs="Times New Roman"/>
                <w:i/>
                <w:iCs/>
                <w:color w:val="000000"/>
                <w:szCs w:val="24"/>
                <w:lang w:val="bg-BG" w:eastAsia="en-GB"/>
              </w:rPr>
            </w:pPr>
            <w:r w:rsidRPr="00D54648">
              <w:rPr>
                <w:rFonts w:eastAsia="Times New Roman" w:cs="Times New Roman"/>
                <w:i/>
                <w:iCs/>
                <w:color w:val="000000"/>
                <w:szCs w:val="24"/>
                <w:lang w:val="bg-BG" w:eastAsia="en-GB"/>
              </w:rPr>
              <w:t>Посочете възможните рискове от приемането на нормативната промяна, включително възникване на съдебни спорове</w:t>
            </w:r>
          </w:p>
          <w:p w:rsidR="001C7AF2" w:rsidRPr="00D54648" w:rsidRDefault="00866C0A" w:rsidP="003B05A9">
            <w:pPr>
              <w:spacing w:before="100" w:beforeAutospacing="1" w:after="100" w:afterAutospacing="1" w:line="202" w:lineRule="atLeast"/>
              <w:ind w:firstLine="720"/>
              <w:textAlignment w:val="center"/>
              <w:rPr>
                <w:rFonts w:eastAsia="Times New Roman" w:cs="Times New Roman"/>
                <w:iCs/>
                <w:color w:val="000000"/>
                <w:szCs w:val="24"/>
                <w:lang w:val="bg-BG" w:eastAsia="en-GB"/>
              </w:rPr>
            </w:pPr>
            <w:r w:rsidRPr="00D54648">
              <w:rPr>
                <w:rFonts w:eastAsia="Times New Roman" w:cs="Times New Roman"/>
                <w:iCs/>
                <w:color w:val="000000"/>
                <w:szCs w:val="24"/>
                <w:lang w:val="bg-BG" w:eastAsia="en-GB"/>
              </w:rPr>
              <w:t xml:space="preserve">Не са идентифицирани рискове от въвеждане на планираните промени. </w:t>
            </w:r>
          </w:p>
          <w:p w:rsidR="003B05A9" w:rsidRPr="00D54648" w:rsidRDefault="003B05A9" w:rsidP="003B05A9">
            <w:pPr>
              <w:spacing w:before="100" w:beforeAutospacing="1" w:after="100" w:afterAutospacing="1" w:line="202" w:lineRule="atLeast"/>
              <w:ind w:firstLine="720"/>
              <w:textAlignment w:val="center"/>
              <w:rPr>
                <w:rFonts w:eastAsia="Times New Roman" w:cs="Times New Roman"/>
                <w:color w:val="000000"/>
                <w:sz w:val="6"/>
                <w:szCs w:val="6"/>
                <w:lang w:val="bg-BG" w:eastAsia="en-GB"/>
              </w:rPr>
            </w:pPr>
          </w:p>
          <w:p w:rsidR="003B05A9" w:rsidRPr="00D54648" w:rsidRDefault="003B05A9" w:rsidP="003B05A9">
            <w:pPr>
              <w:spacing w:before="100" w:beforeAutospacing="1" w:after="100" w:afterAutospacing="1" w:line="202" w:lineRule="atLeast"/>
              <w:ind w:firstLine="720"/>
              <w:textAlignment w:val="center"/>
              <w:rPr>
                <w:rFonts w:eastAsia="Times New Roman" w:cs="Times New Roman"/>
                <w:color w:val="000000"/>
                <w:sz w:val="6"/>
                <w:szCs w:val="6"/>
                <w:lang w:val="bg-BG" w:eastAsia="en-GB"/>
              </w:rPr>
            </w:pPr>
          </w:p>
        </w:tc>
      </w:tr>
      <w:tr w:rsidR="001C7AF2" w:rsidRPr="00D50ABB" w:rsidTr="001C7AF2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1C7AF2" w:rsidRPr="00D54648" w:rsidRDefault="001C7AF2" w:rsidP="001C7AF2">
            <w:pPr>
              <w:spacing w:before="100" w:beforeAutospacing="1" w:after="100" w:afterAutospacing="1" w:line="202" w:lineRule="atLeast"/>
              <w:textAlignment w:val="center"/>
              <w:rPr>
                <w:rFonts w:eastAsia="Times New Roman" w:cs="Times New Roman"/>
                <w:color w:val="000000"/>
                <w:szCs w:val="24"/>
                <w:lang w:val="bg-BG" w:eastAsia="en-GB"/>
              </w:rPr>
            </w:pPr>
            <w:r w:rsidRPr="00D54648">
              <w:rPr>
                <w:rFonts w:eastAsia="Times New Roman" w:cs="Times New Roman"/>
                <w:b/>
                <w:bCs/>
                <w:color w:val="000000"/>
                <w:szCs w:val="24"/>
                <w:lang w:val="bg-BG" w:eastAsia="en-GB"/>
              </w:rPr>
              <w:t>8.1. Административната тежест за физическите и юридическите лица:</w:t>
            </w:r>
          </w:p>
          <w:p w:rsidR="001C7AF2" w:rsidRPr="00D54648" w:rsidRDefault="001C7AF2" w:rsidP="001C7AF2">
            <w:pPr>
              <w:spacing w:before="100" w:beforeAutospacing="1" w:after="100" w:afterAutospacing="1" w:line="202" w:lineRule="atLeast"/>
              <w:textAlignment w:val="center"/>
              <w:rPr>
                <w:rFonts w:eastAsia="Times New Roman" w:cs="Times New Roman"/>
                <w:color w:val="000000"/>
                <w:szCs w:val="24"/>
                <w:lang w:val="bg-BG" w:eastAsia="en-GB"/>
              </w:rPr>
            </w:pPr>
            <w:r w:rsidRPr="00D54648">
              <w:rPr>
                <w:rFonts w:eastAsia="Times New Roman" w:cs="Times New Roman"/>
                <w:color w:val="000000"/>
                <w:szCs w:val="24"/>
                <w:lang w:val="bg-BG" w:eastAsia="en-GB"/>
              </w:rPr>
              <w:t> Ще се повиши</w:t>
            </w:r>
          </w:p>
          <w:p w:rsidR="001C7AF2" w:rsidRPr="00D54648" w:rsidRDefault="001C7AF2" w:rsidP="001C7AF2">
            <w:pPr>
              <w:spacing w:before="100" w:beforeAutospacing="1" w:after="100" w:afterAutospacing="1" w:line="202" w:lineRule="atLeast"/>
              <w:textAlignment w:val="center"/>
              <w:rPr>
                <w:rFonts w:eastAsia="Times New Roman" w:cs="Times New Roman"/>
                <w:color w:val="000000"/>
                <w:szCs w:val="24"/>
                <w:lang w:val="bg-BG" w:eastAsia="en-GB"/>
              </w:rPr>
            </w:pPr>
            <w:r w:rsidRPr="00D54648">
              <w:rPr>
                <w:rFonts w:eastAsia="Times New Roman" w:cs="Times New Roman"/>
                <w:color w:val="000000"/>
                <w:szCs w:val="24"/>
                <w:shd w:val="clear" w:color="auto" w:fill="000000" w:themeFill="text1"/>
                <w:lang w:val="bg-BG" w:eastAsia="en-GB"/>
              </w:rPr>
              <w:t></w:t>
            </w:r>
            <w:r w:rsidRPr="00D54648">
              <w:rPr>
                <w:rFonts w:eastAsia="Times New Roman" w:cs="Times New Roman"/>
                <w:color w:val="000000"/>
                <w:szCs w:val="24"/>
                <w:lang w:val="bg-BG" w:eastAsia="en-GB"/>
              </w:rPr>
              <w:t> Ще се намали</w:t>
            </w:r>
          </w:p>
          <w:p w:rsidR="001C7AF2" w:rsidRPr="00D54648" w:rsidRDefault="001C7AF2" w:rsidP="001C7AF2">
            <w:pPr>
              <w:spacing w:before="100" w:beforeAutospacing="1" w:after="100" w:afterAutospacing="1" w:line="202" w:lineRule="atLeast"/>
              <w:textAlignment w:val="center"/>
              <w:rPr>
                <w:rFonts w:eastAsia="Times New Roman" w:cs="Times New Roman"/>
                <w:color w:val="000000"/>
                <w:szCs w:val="24"/>
                <w:lang w:val="bg-BG" w:eastAsia="en-GB"/>
              </w:rPr>
            </w:pPr>
            <w:r w:rsidRPr="00D54648">
              <w:rPr>
                <w:rFonts w:eastAsia="Times New Roman" w:cs="Times New Roman"/>
                <w:color w:val="000000"/>
                <w:szCs w:val="24"/>
                <w:lang w:val="bg-BG" w:eastAsia="en-GB"/>
              </w:rPr>
              <w:t> Няма ефект</w:t>
            </w:r>
          </w:p>
          <w:p w:rsidR="008A49B9" w:rsidRPr="00D54648" w:rsidRDefault="008A49B9" w:rsidP="00460632">
            <w:pPr>
              <w:spacing w:after="120" w:line="240" w:lineRule="auto"/>
              <w:ind w:firstLine="708"/>
              <w:jc w:val="both"/>
              <w:rPr>
                <w:rFonts w:eastAsia="Times New Roman" w:cs="Times New Roman"/>
                <w:color w:val="000000"/>
                <w:szCs w:val="24"/>
                <w:lang w:val="bg-BG" w:eastAsia="en-GB"/>
              </w:rPr>
            </w:pPr>
            <w:r w:rsidRPr="00D54648">
              <w:rPr>
                <w:rFonts w:eastAsia="Times New Roman" w:cs="Times New Roman"/>
                <w:color w:val="000000"/>
                <w:szCs w:val="24"/>
                <w:lang w:val="bg-BG" w:eastAsia="en-GB"/>
              </w:rPr>
              <w:t xml:space="preserve">С приемането </w:t>
            </w:r>
            <w:r w:rsidR="00FD0DA8" w:rsidRPr="00D54648">
              <w:rPr>
                <w:rFonts w:eastAsia="Times New Roman" w:cs="Times New Roman"/>
                <w:color w:val="000000"/>
                <w:szCs w:val="24"/>
                <w:lang w:val="bg-BG" w:eastAsia="en-GB"/>
              </w:rPr>
              <w:t xml:space="preserve">на </w:t>
            </w:r>
            <w:r w:rsidRPr="00D54648">
              <w:rPr>
                <w:rFonts w:eastAsia="Times New Roman" w:cs="Times New Roman"/>
                <w:color w:val="000000"/>
                <w:szCs w:val="24"/>
                <w:lang w:val="bg-BG" w:eastAsia="en-GB"/>
              </w:rPr>
              <w:t xml:space="preserve">Наредбата </w:t>
            </w:r>
            <w:r w:rsidR="00FD0DA8" w:rsidRPr="00D54648">
              <w:rPr>
                <w:rFonts w:eastAsia="Times New Roman" w:cs="Times New Roman"/>
                <w:color w:val="000000"/>
                <w:szCs w:val="24"/>
                <w:lang w:val="bg-BG" w:eastAsia="en-GB"/>
              </w:rPr>
              <w:t xml:space="preserve">ще </w:t>
            </w:r>
            <w:r w:rsidR="00101B10">
              <w:rPr>
                <w:rFonts w:eastAsia="Times New Roman" w:cs="Times New Roman"/>
                <w:color w:val="000000"/>
                <w:szCs w:val="24"/>
                <w:lang w:val="bg-BG" w:eastAsia="en-GB"/>
              </w:rPr>
              <w:t xml:space="preserve">се </w:t>
            </w:r>
            <w:r w:rsidR="00FD0DA8" w:rsidRPr="00D54648">
              <w:rPr>
                <w:rFonts w:eastAsia="Times New Roman" w:cs="Times New Roman"/>
                <w:color w:val="000000"/>
                <w:szCs w:val="24"/>
                <w:lang w:val="bg-BG" w:eastAsia="en-GB"/>
              </w:rPr>
              <w:t xml:space="preserve">изясни и конкретизира разпоредбите </w:t>
            </w:r>
            <w:r w:rsidR="00185A55" w:rsidRPr="00D54648">
              <w:rPr>
                <w:rFonts w:eastAsia="Times New Roman" w:cs="Times New Roman"/>
                <w:color w:val="000000"/>
                <w:szCs w:val="24"/>
                <w:lang w:val="bg-BG" w:eastAsia="en-GB"/>
              </w:rPr>
              <w:t xml:space="preserve">на Закона за </w:t>
            </w:r>
            <w:r w:rsidRPr="00D54648">
              <w:rPr>
                <w:rFonts w:eastAsia="Times New Roman" w:cs="Times New Roman"/>
                <w:color w:val="000000"/>
                <w:szCs w:val="24"/>
                <w:lang w:val="bg-BG" w:eastAsia="en-GB"/>
              </w:rPr>
              <w:t>Националния архивен фонд</w:t>
            </w:r>
            <w:r w:rsidR="00185A55" w:rsidRPr="00D54648">
              <w:rPr>
                <w:rFonts w:eastAsia="Times New Roman" w:cs="Times New Roman"/>
                <w:color w:val="000000"/>
                <w:szCs w:val="24"/>
                <w:lang w:val="bg-BG" w:eastAsia="en-GB"/>
              </w:rPr>
              <w:t xml:space="preserve"> във връзка с</w:t>
            </w:r>
            <w:r w:rsidR="00101B10">
              <w:rPr>
                <w:rFonts w:eastAsia="Times New Roman" w:cs="Times New Roman"/>
                <w:color w:val="000000"/>
                <w:szCs w:val="24"/>
                <w:lang w:val="bg-BG" w:eastAsia="en-GB"/>
              </w:rPr>
              <w:t xml:space="preserve"> </w:t>
            </w:r>
            <w:r w:rsidRPr="00D54648">
              <w:rPr>
                <w:rFonts w:cs="Times New Roman"/>
                <w:szCs w:val="24"/>
                <w:lang w:val="bg-BG"/>
              </w:rPr>
              <w:t>опазването, съхраняването, достъпа и използването на ценни електронни документи в държавните архиви</w:t>
            </w:r>
            <w:r w:rsidR="00FD7918" w:rsidRPr="00D54648">
              <w:rPr>
                <w:rFonts w:eastAsia="Times New Roman" w:cs="Times New Roman"/>
                <w:color w:val="000000"/>
                <w:szCs w:val="24"/>
                <w:lang w:val="bg-BG" w:eastAsia="en-GB"/>
              </w:rPr>
              <w:t xml:space="preserve">. </w:t>
            </w:r>
            <w:r w:rsidRPr="00D54648">
              <w:rPr>
                <w:rFonts w:eastAsia="Calibri" w:cs="Times New Roman"/>
                <w:szCs w:val="24"/>
                <w:lang w:val="bg-BG"/>
              </w:rPr>
              <w:t xml:space="preserve">Посочените при вариант 2 положителни въздействия засягат косвено </w:t>
            </w:r>
            <w:r w:rsidRPr="00D54648">
              <w:rPr>
                <w:rFonts w:eastAsia="Times New Roman" w:cs="Times New Roman"/>
                <w:color w:val="000000"/>
                <w:szCs w:val="24"/>
                <w:lang w:val="bg-BG" w:eastAsia="en-GB"/>
              </w:rPr>
              <w:t>физическите и юридическите лица, като същите ще имат пълна възможност да се възползват от сигурни електронни услуги.</w:t>
            </w:r>
          </w:p>
          <w:p w:rsidR="001C7AF2" w:rsidRPr="00D54648" w:rsidRDefault="001C7AF2" w:rsidP="001C7AF2">
            <w:pPr>
              <w:spacing w:before="100" w:beforeAutospacing="1" w:after="100" w:afterAutospacing="1" w:line="202" w:lineRule="atLeast"/>
              <w:textAlignment w:val="center"/>
              <w:rPr>
                <w:rFonts w:eastAsia="Times New Roman" w:cs="Times New Roman"/>
                <w:b/>
                <w:bCs/>
                <w:color w:val="000000"/>
                <w:szCs w:val="24"/>
                <w:lang w:val="bg-BG" w:eastAsia="en-GB"/>
              </w:rPr>
            </w:pPr>
            <w:r w:rsidRPr="00D54648">
              <w:rPr>
                <w:rFonts w:eastAsia="Times New Roman" w:cs="Times New Roman"/>
                <w:b/>
                <w:bCs/>
                <w:color w:val="000000"/>
                <w:szCs w:val="24"/>
                <w:lang w:val="bg-BG" w:eastAsia="en-GB"/>
              </w:rPr>
              <w:t>8.2. Създават ли се нови регулаторни режими? Засягат ли се съществуващи режими и услуги?</w:t>
            </w:r>
          </w:p>
          <w:p w:rsidR="00B47379" w:rsidRPr="00D54648" w:rsidRDefault="00B160DB" w:rsidP="00C8505E">
            <w:pPr>
              <w:spacing w:before="100" w:beforeAutospacing="1" w:after="100" w:afterAutospacing="1" w:line="202" w:lineRule="atLeast"/>
              <w:ind w:firstLine="720"/>
              <w:jc w:val="both"/>
              <w:textAlignment w:val="center"/>
              <w:rPr>
                <w:rFonts w:eastAsia="Times New Roman" w:cs="Times New Roman"/>
                <w:bCs/>
                <w:iCs/>
                <w:color w:val="000000"/>
                <w:szCs w:val="24"/>
                <w:lang w:val="bg-BG" w:eastAsia="en-GB"/>
              </w:rPr>
            </w:pPr>
            <w:r w:rsidRPr="008E214E">
              <w:rPr>
                <w:rFonts w:eastAsia="Times New Roman" w:cs="Times New Roman"/>
                <w:bCs/>
                <w:color w:val="000000"/>
                <w:szCs w:val="24"/>
                <w:lang w:val="bg-BG" w:eastAsia="en-GB"/>
              </w:rPr>
              <w:t>С проекта</w:t>
            </w:r>
            <w:r w:rsidR="00CD51CD" w:rsidRPr="008E214E">
              <w:rPr>
                <w:rFonts w:eastAsia="Times New Roman" w:cs="Times New Roman"/>
                <w:bCs/>
                <w:color w:val="000000"/>
                <w:szCs w:val="24"/>
                <w:lang w:val="bg-BG" w:eastAsia="en-GB"/>
              </w:rPr>
              <w:t xml:space="preserve"> </w:t>
            </w:r>
            <w:r w:rsidRPr="008E214E">
              <w:rPr>
                <w:rFonts w:eastAsia="Times New Roman" w:cs="Times New Roman"/>
                <w:bCs/>
                <w:color w:val="000000"/>
                <w:szCs w:val="24"/>
                <w:lang w:val="bg-BG" w:eastAsia="en-GB"/>
              </w:rPr>
              <w:t xml:space="preserve">на </w:t>
            </w:r>
            <w:r w:rsidR="00C8505E" w:rsidRPr="008E214E">
              <w:rPr>
                <w:rFonts w:eastAsia="Times New Roman" w:cs="Times New Roman"/>
                <w:iCs/>
                <w:color w:val="000000"/>
                <w:szCs w:val="24"/>
                <w:lang w:val="bg-BG" w:eastAsia="en-GB"/>
              </w:rPr>
              <w:t>Наредба</w:t>
            </w:r>
            <w:r w:rsidR="00C8505E" w:rsidRPr="00D54648">
              <w:rPr>
                <w:rFonts w:eastAsia="Times New Roman" w:cs="Times New Roman"/>
                <w:iCs/>
                <w:color w:val="000000"/>
                <w:szCs w:val="24"/>
                <w:lang w:val="bg-BG" w:eastAsia="en-GB"/>
              </w:rPr>
              <w:t xml:space="preserve"> за </w:t>
            </w:r>
            <w:r w:rsidR="00C8505E" w:rsidRPr="00D54648">
              <w:rPr>
                <w:rFonts w:cs="Times New Roman"/>
                <w:szCs w:val="24"/>
                <w:lang w:val="bg-BG"/>
              </w:rPr>
              <w:t>условията и реда за опазването, съхраняването, достъпа и използването на ценни електронни документи в държавните архиви</w:t>
            </w:r>
            <w:r w:rsidRPr="00D54648">
              <w:rPr>
                <w:rFonts w:eastAsia="Times New Roman" w:cs="Times New Roman"/>
                <w:bCs/>
                <w:color w:val="000000"/>
                <w:szCs w:val="24"/>
                <w:lang w:val="bg-BG" w:eastAsia="en-GB"/>
              </w:rPr>
              <w:t xml:space="preserve"> не се създават </w:t>
            </w:r>
            <w:r w:rsidR="00C34BA5" w:rsidRPr="00D54648">
              <w:rPr>
                <w:rFonts w:eastAsia="Times New Roman" w:cs="Times New Roman"/>
                <w:bCs/>
                <w:color w:val="000000"/>
                <w:szCs w:val="24"/>
                <w:lang w:val="bg-BG" w:eastAsia="en-GB"/>
              </w:rPr>
              <w:t>нови и не се засягат съществуващи регулаторни режими и услуги</w:t>
            </w:r>
            <w:r w:rsidR="00AE3738" w:rsidRPr="00D54648">
              <w:rPr>
                <w:rFonts w:eastAsia="Times New Roman" w:cs="Times New Roman"/>
                <w:bCs/>
                <w:color w:val="000000"/>
                <w:szCs w:val="24"/>
                <w:lang w:val="bg-BG" w:eastAsia="en-GB"/>
              </w:rPr>
              <w:t>.</w:t>
            </w:r>
          </w:p>
        </w:tc>
      </w:tr>
      <w:tr w:rsidR="001C7AF2" w:rsidRPr="00D54648" w:rsidTr="001C7AF2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1C7AF2" w:rsidRPr="00D54648" w:rsidRDefault="001C7AF2" w:rsidP="001C7AF2">
            <w:pPr>
              <w:spacing w:before="100" w:beforeAutospacing="1" w:after="100" w:afterAutospacing="1" w:line="202" w:lineRule="atLeast"/>
              <w:textAlignment w:val="center"/>
              <w:rPr>
                <w:rFonts w:eastAsia="Times New Roman" w:cs="Times New Roman"/>
                <w:color w:val="000000"/>
                <w:szCs w:val="24"/>
                <w:lang w:val="bg-BG" w:eastAsia="en-GB"/>
              </w:rPr>
            </w:pPr>
            <w:r w:rsidRPr="00D54648">
              <w:rPr>
                <w:rFonts w:eastAsia="Times New Roman" w:cs="Times New Roman"/>
                <w:b/>
                <w:bCs/>
                <w:color w:val="000000"/>
                <w:szCs w:val="24"/>
                <w:lang w:val="bg-BG" w:eastAsia="en-GB"/>
              </w:rPr>
              <w:t>9. Създават ли се нови регистри?</w:t>
            </w:r>
          </w:p>
          <w:p w:rsidR="002C309C" w:rsidRPr="00D54648" w:rsidRDefault="001C7AF2" w:rsidP="001C7AF2">
            <w:pPr>
              <w:spacing w:before="100" w:beforeAutospacing="1" w:after="100" w:afterAutospacing="1" w:line="202" w:lineRule="atLeast"/>
              <w:textAlignment w:val="center"/>
              <w:rPr>
                <w:rFonts w:eastAsia="Times New Roman" w:cs="Times New Roman"/>
                <w:i/>
                <w:iCs/>
                <w:color w:val="000000"/>
                <w:szCs w:val="24"/>
                <w:lang w:val="bg-BG" w:eastAsia="en-GB"/>
              </w:rPr>
            </w:pPr>
            <w:r w:rsidRPr="00D54648">
              <w:rPr>
                <w:rFonts w:eastAsia="Times New Roman" w:cs="Times New Roman"/>
                <w:i/>
                <w:iCs/>
                <w:color w:val="000000"/>
                <w:szCs w:val="24"/>
                <w:lang w:val="bg-BG" w:eastAsia="en-GB"/>
              </w:rPr>
              <w:t xml:space="preserve">Когато отговорът е "да", посочете колко и кои са те </w:t>
            </w:r>
          </w:p>
          <w:p w:rsidR="001C7AF2" w:rsidRPr="00D54648" w:rsidRDefault="002C309C" w:rsidP="001C7AF2">
            <w:pPr>
              <w:spacing w:before="100" w:beforeAutospacing="1" w:after="100" w:afterAutospacing="1" w:line="202" w:lineRule="atLeast"/>
              <w:textAlignment w:val="center"/>
              <w:rPr>
                <w:rFonts w:eastAsia="Times New Roman" w:cs="Times New Roman"/>
                <w:color w:val="000000"/>
                <w:szCs w:val="24"/>
                <w:lang w:val="bg-BG" w:eastAsia="en-GB"/>
              </w:rPr>
            </w:pPr>
            <w:r w:rsidRPr="00D54648">
              <w:rPr>
                <w:rFonts w:eastAsia="Times New Roman" w:cs="Times New Roman"/>
                <w:iCs/>
                <w:color w:val="000000"/>
                <w:szCs w:val="24"/>
                <w:lang w:val="bg-BG" w:eastAsia="en-GB"/>
              </w:rPr>
              <w:t>Не</w:t>
            </w:r>
          </w:p>
        </w:tc>
      </w:tr>
      <w:tr w:rsidR="001C7AF2" w:rsidRPr="00D54648" w:rsidTr="001C7AF2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1C7AF2" w:rsidRPr="00D54648" w:rsidRDefault="001C7AF2" w:rsidP="001C7AF2">
            <w:pPr>
              <w:spacing w:before="100" w:beforeAutospacing="1" w:after="100" w:afterAutospacing="1" w:line="202" w:lineRule="atLeast"/>
              <w:textAlignment w:val="center"/>
              <w:rPr>
                <w:rFonts w:eastAsia="Times New Roman" w:cs="Times New Roman"/>
                <w:color w:val="000000"/>
                <w:szCs w:val="24"/>
                <w:lang w:val="bg-BG" w:eastAsia="en-GB"/>
              </w:rPr>
            </w:pPr>
            <w:r w:rsidRPr="00D54648">
              <w:rPr>
                <w:rFonts w:eastAsia="Times New Roman" w:cs="Times New Roman"/>
                <w:b/>
                <w:bCs/>
                <w:color w:val="000000"/>
                <w:szCs w:val="24"/>
                <w:lang w:val="bg-BG" w:eastAsia="en-GB"/>
              </w:rPr>
              <w:lastRenderedPageBreak/>
              <w:t>10. Как въздейства актът върху микро</w:t>
            </w:r>
            <w:r w:rsidR="00101B10">
              <w:rPr>
                <w:rFonts w:eastAsia="Times New Roman" w:cs="Times New Roman"/>
                <w:b/>
                <w:bCs/>
                <w:color w:val="000000"/>
                <w:szCs w:val="24"/>
                <w:lang w:val="bg-BG" w:eastAsia="en-GB"/>
              </w:rPr>
              <w:t xml:space="preserve"> </w:t>
            </w:r>
            <w:r w:rsidRPr="00D54648">
              <w:rPr>
                <w:rFonts w:eastAsia="Times New Roman" w:cs="Times New Roman"/>
                <w:b/>
                <w:bCs/>
                <w:color w:val="000000"/>
                <w:szCs w:val="24"/>
                <w:lang w:val="bg-BG" w:eastAsia="en-GB"/>
              </w:rPr>
              <w:t>-, малките и средните предприятия (МСП)?</w:t>
            </w:r>
          </w:p>
          <w:p w:rsidR="001C7AF2" w:rsidRPr="00D54648" w:rsidRDefault="001C7AF2" w:rsidP="001C7AF2">
            <w:pPr>
              <w:spacing w:before="100" w:beforeAutospacing="1" w:after="100" w:afterAutospacing="1" w:line="202" w:lineRule="atLeast"/>
              <w:textAlignment w:val="center"/>
              <w:rPr>
                <w:rFonts w:eastAsia="Times New Roman" w:cs="Times New Roman"/>
                <w:color w:val="000000"/>
                <w:szCs w:val="24"/>
                <w:lang w:val="bg-BG" w:eastAsia="en-GB"/>
              </w:rPr>
            </w:pPr>
            <w:r w:rsidRPr="00D54648">
              <w:rPr>
                <w:rFonts w:eastAsia="Times New Roman" w:cs="Times New Roman"/>
                <w:color w:val="000000"/>
                <w:szCs w:val="24"/>
                <w:lang w:val="bg-BG" w:eastAsia="en-GB"/>
              </w:rPr>
              <w:t> Актът засяга пряко МСП</w:t>
            </w:r>
          </w:p>
          <w:p w:rsidR="001C7AF2" w:rsidRPr="00D54648" w:rsidRDefault="001C7AF2" w:rsidP="001C7AF2">
            <w:pPr>
              <w:spacing w:before="100" w:beforeAutospacing="1" w:after="100" w:afterAutospacing="1" w:line="202" w:lineRule="atLeast"/>
              <w:textAlignment w:val="center"/>
              <w:rPr>
                <w:rFonts w:eastAsia="Times New Roman" w:cs="Times New Roman"/>
                <w:color w:val="000000"/>
                <w:szCs w:val="24"/>
                <w:lang w:val="bg-BG" w:eastAsia="en-GB"/>
              </w:rPr>
            </w:pPr>
            <w:r w:rsidRPr="00D54648">
              <w:rPr>
                <w:rFonts w:eastAsia="Times New Roman" w:cs="Times New Roman"/>
                <w:color w:val="000000"/>
                <w:szCs w:val="24"/>
                <w:shd w:val="clear" w:color="auto" w:fill="000000" w:themeFill="text1"/>
                <w:lang w:val="bg-BG" w:eastAsia="en-GB"/>
              </w:rPr>
              <w:t></w:t>
            </w:r>
            <w:r w:rsidRPr="00D54648">
              <w:rPr>
                <w:rFonts w:eastAsia="Times New Roman" w:cs="Times New Roman"/>
                <w:color w:val="000000"/>
                <w:szCs w:val="24"/>
                <w:lang w:val="bg-BG" w:eastAsia="en-GB"/>
              </w:rPr>
              <w:t> Актът не засяга МСП</w:t>
            </w:r>
          </w:p>
          <w:p w:rsidR="0026149F" w:rsidRPr="00D54648" w:rsidRDefault="001C7AF2" w:rsidP="006B5622">
            <w:pPr>
              <w:spacing w:before="100" w:beforeAutospacing="1" w:after="100" w:afterAutospacing="1" w:line="202" w:lineRule="atLeast"/>
              <w:textAlignment w:val="center"/>
              <w:rPr>
                <w:rFonts w:eastAsia="Times New Roman" w:cs="Times New Roman"/>
                <w:color w:val="000000"/>
                <w:szCs w:val="24"/>
                <w:lang w:val="bg-BG" w:eastAsia="en-GB"/>
              </w:rPr>
            </w:pPr>
            <w:r w:rsidRPr="00D54648">
              <w:rPr>
                <w:rFonts w:eastAsia="Times New Roman" w:cs="Times New Roman"/>
                <w:color w:val="000000"/>
                <w:szCs w:val="24"/>
                <w:lang w:val="bg-BG" w:eastAsia="en-GB"/>
              </w:rPr>
              <w:t> Няма ефект</w:t>
            </w:r>
          </w:p>
          <w:p w:rsidR="003B05A9" w:rsidRPr="00D54648" w:rsidRDefault="003B05A9" w:rsidP="006B5622">
            <w:pPr>
              <w:spacing w:before="100" w:beforeAutospacing="1" w:after="100" w:afterAutospacing="1" w:line="202" w:lineRule="atLeast"/>
              <w:textAlignment w:val="center"/>
              <w:rPr>
                <w:rFonts w:eastAsia="Times New Roman" w:cs="Times New Roman"/>
                <w:color w:val="000000"/>
                <w:szCs w:val="24"/>
                <w:lang w:val="bg-BG" w:eastAsia="en-GB"/>
              </w:rPr>
            </w:pPr>
          </w:p>
        </w:tc>
      </w:tr>
      <w:tr w:rsidR="001C7AF2" w:rsidRPr="00D54648" w:rsidTr="001C7AF2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1C7AF2" w:rsidRPr="00D54648" w:rsidRDefault="001C7AF2" w:rsidP="001C7AF2">
            <w:pPr>
              <w:spacing w:before="100" w:beforeAutospacing="1" w:after="100" w:afterAutospacing="1" w:line="202" w:lineRule="atLeast"/>
              <w:textAlignment w:val="center"/>
              <w:rPr>
                <w:rFonts w:eastAsia="Times New Roman" w:cs="Times New Roman"/>
                <w:color w:val="000000"/>
                <w:szCs w:val="24"/>
                <w:lang w:val="bg-BG" w:eastAsia="en-GB"/>
              </w:rPr>
            </w:pPr>
            <w:r w:rsidRPr="00D54648">
              <w:rPr>
                <w:rFonts w:eastAsia="Times New Roman" w:cs="Times New Roman"/>
                <w:b/>
                <w:bCs/>
                <w:color w:val="000000"/>
                <w:szCs w:val="24"/>
                <w:lang w:val="bg-BG" w:eastAsia="en-GB"/>
              </w:rPr>
              <w:t>11. Проектът на нормативен акт изисква ли цялостна оценка на въздействието?</w:t>
            </w:r>
          </w:p>
          <w:p w:rsidR="001C7AF2" w:rsidRPr="00D54648" w:rsidRDefault="001C7AF2" w:rsidP="001C7AF2">
            <w:pPr>
              <w:spacing w:before="100" w:beforeAutospacing="1" w:after="100" w:afterAutospacing="1" w:line="202" w:lineRule="atLeast"/>
              <w:textAlignment w:val="center"/>
              <w:rPr>
                <w:rFonts w:eastAsia="Times New Roman" w:cs="Times New Roman"/>
                <w:color w:val="000000"/>
                <w:szCs w:val="24"/>
                <w:lang w:val="bg-BG" w:eastAsia="en-GB"/>
              </w:rPr>
            </w:pPr>
            <w:r w:rsidRPr="00D54648">
              <w:rPr>
                <w:rFonts w:eastAsia="Times New Roman" w:cs="Times New Roman"/>
                <w:color w:val="000000"/>
                <w:szCs w:val="24"/>
                <w:lang w:val="bg-BG" w:eastAsia="en-GB"/>
              </w:rPr>
              <w:t> Да</w:t>
            </w:r>
          </w:p>
          <w:p w:rsidR="001C7AF2" w:rsidRPr="00D54648" w:rsidRDefault="001C7AF2" w:rsidP="001C7AF2">
            <w:pPr>
              <w:spacing w:before="100" w:beforeAutospacing="1" w:after="100" w:afterAutospacing="1" w:line="202" w:lineRule="atLeast"/>
              <w:textAlignment w:val="center"/>
              <w:rPr>
                <w:rFonts w:eastAsia="Times New Roman" w:cs="Times New Roman"/>
                <w:color w:val="000000"/>
                <w:szCs w:val="24"/>
                <w:lang w:val="bg-BG" w:eastAsia="en-GB"/>
              </w:rPr>
            </w:pPr>
            <w:r w:rsidRPr="00D54648">
              <w:rPr>
                <w:rFonts w:eastAsia="Times New Roman" w:cs="Times New Roman"/>
                <w:color w:val="000000"/>
                <w:szCs w:val="24"/>
                <w:shd w:val="clear" w:color="auto" w:fill="000000" w:themeFill="text1"/>
                <w:lang w:val="bg-BG" w:eastAsia="en-GB"/>
              </w:rPr>
              <w:t></w:t>
            </w:r>
            <w:r w:rsidRPr="00D54648">
              <w:rPr>
                <w:rFonts w:eastAsia="Times New Roman" w:cs="Times New Roman"/>
                <w:color w:val="000000"/>
                <w:szCs w:val="24"/>
                <w:lang w:val="bg-BG" w:eastAsia="en-GB"/>
              </w:rPr>
              <w:t> Не</w:t>
            </w:r>
          </w:p>
          <w:p w:rsidR="003B05A9" w:rsidRPr="00D54648" w:rsidRDefault="003B05A9" w:rsidP="001C7AF2">
            <w:pPr>
              <w:spacing w:before="100" w:beforeAutospacing="1" w:after="100" w:afterAutospacing="1" w:line="202" w:lineRule="atLeast"/>
              <w:textAlignment w:val="center"/>
              <w:rPr>
                <w:rFonts w:eastAsia="Times New Roman" w:cs="Times New Roman"/>
                <w:color w:val="000000"/>
                <w:szCs w:val="24"/>
                <w:lang w:val="bg-BG" w:eastAsia="en-GB"/>
              </w:rPr>
            </w:pPr>
          </w:p>
        </w:tc>
      </w:tr>
      <w:tr w:rsidR="001C7AF2" w:rsidRPr="00D50ABB" w:rsidTr="001C7AF2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1C7AF2" w:rsidRPr="00D54648" w:rsidRDefault="001C7AF2" w:rsidP="001C7AF2">
            <w:pPr>
              <w:spacing w:before="100" w:beforeAutospacing="1" w:after="100" w:afterAutospacing="1" w:line="202" w:lineRule="atLeast"/>
              <w:textAlignment w:val="center"/>
              <w:rPr>
                <w:rFonts w:eastAsia="Times New Roman" w:cs="Times New Roman"/>
                <w:color w:val="000000"/>
                <w:szCs w:val="24"/>
                <w:lang w:val="bg-BG" w:eastAsia="en-GB"/>
              </w:rPr>
            </w:pPr>
            <w:r w:rsidRPr="00D54648">
              <w:rPr>
                <w:rFonts w:eastAsia="Times New Roman" w:cs="Times New Roman"/>
                <w:b/>
                <w:bCs/>
                <w:color w:val="000000"/>
                <w:szCs w:val="24"/>
                <w:lang w:val="bg-BG" w:eastAsia="en-GB"/>
              </w:rPr>
              <w:t>12. Обществени консултации:</w:t>
            </w:r>
            <w:r w:rsidRPr="00D54648">
              <w:rPr>
                <w:rFonts w:eastAsia="Times New Roman" w:cs="Times New Roman"/>
                <w:color w:val="000000"/>
                <w:szCs w:val="24"/>
                <w:lang w:val="bg-BG" w:eastAsia="en-GB"/>
              </w:rPr>
              <w:t> ....................................................................................................</w:t>
            </w:r>
          </w:p>
          <w:p w:rsidR="001C7AF2" w:rsidRPr="00D54648" w:rsidRDefault="001C7AF2" w:rsidP="00763243">
            <w:pPr>
              <w:spacing w:before="100" w:beforeAutospacing="1" w:after="100" w:afterAutospacing="1" w:line="202" w:lineRule="atLeast"/>
              <w:jc w:val="both"/>
              <w:textAlignment w:val="center"/>
              <w:rPr>
                <w:rFonts w:eastAsia="Times New Roman" w:cs="Times New Roman"/>
                <w:i/>
                <w:iCs/>
                <w:color w:val="000000"/>
                <w:szCs w:val="24"/>
                <w:lang w:val="bg-BG" w:eastAsia="en-GB"/>
              </w:rPr>
            </w:pPr>
            <w:r w:rsidRPr="00D54648">
              <w:rPr>
                <w:rFonts w:eastAsia="Times New Roman" w:cs="Times New Roman"/>
                <w:i/>
                <w:iCs/>
                <w:color w:val="000000"/>
                <w:szCs w:val="24"/>
                <w:lang w:val="bg-BG" w:eastAsia="en-GB"/>
              </w:rPr>
              <w:t>Обобщете най-важните въпроси за консултации в случай на извършване на цялостна оценка на въздействието или за обществените консултации по чл. 26 от Закона за нормативните актове. Посочете индикативен график за тяхното провеждане и видовете консултационни процедури.</w:t>
            </w:r>
          </w:p>
          <w:p w:rsidR="009F505A" w:rsidRPr="00D54648" w:rsidRDefault="002D54C8" w:rsidP="006B5622">
            <w:pPr>
              <w:spacing w:before="100" w:beforeAutospacing="1" w:after="100" w:afterAutospacing="1" w:line="202" w:lineRule="atLeast"/>
              <w:ind w:firstLine="720"/>
              <w:jc w:val="both"/>
              <w:textAlignment w:val="center"/>
              <w:rPr>
                <w:rFonts w:cs="Times New Roman"/>
                <w:szCs w:val="24"/>
                <w:lang w:val="bg-BG"/>
              </w:rPr>
            </w:pPr>
            <w:r w:rsidRPr="00D54648">
              <w:rPr>
                <w:rFonts w:eastAsia="Times New Roman" w:cs="Times New Roman"/>
                <w:color w:val="000000"/>
                <w:szCs w:val="24"/>
                <w:lang w:val="bg-BG" w:eastAsia="en-GB"/>
              </w:rPr>
              <w:t xml:space="preserve">В съответствие с чл. 26 от Закона за нормативните актове, проектът на </w:t>
            </w:r>
            <w:r w:rsidR="00911EC5" w:rsidRPr="00D54648">
              <w:rPr>
                <w:rFonts w:eastAsia="Times New Roman" w:cs="Times New Roman"/>
                <w:iCs/>
                <w:color w:val="000000"/>
                <w:szCs w:val="24"/>
                <w:lang w:val="bg-BG" w:eastAsia="en-GB"/>
              </w:rPr>
              <w:t xml:space="preserve">Наредба </w:t>
            </w:r>
            <w:r w:rsidR="00911EC5" w:rsidRPr="008E214E">
              <w:rPr>
                <w:rFonts w:eastAsia="Times New Roman" w:cs="Times New Roman"/>
                <w:iCs/>
                <w:color w:val="000000"/>
                <w:szCs w:val="24"/>
                <w:lang w:val="bg-BG" w:eastAsia="en-GB"/>
              </w:rPr>
              <w:t>за</w:t>
            </w:r>
            <w:r w:rsidR="00CD51CD" w:rsidRPr="008E214E">
              <w:rPr>
                <w:rFonts w:eastAsia="Times New Roman" w:cs="Times New Roman"/>
                <w:iCs/>
                <w:color w:val="000000"/>
                <w:szCs w:val="24"/>
                <w:lang w:val="bg-BG" w:eastAsia="en-GB"/>
              </w:rPr>
              <w:t xml:space="preserve"> </w:t>
            </w:r>
            <w:r w:rsidR="00911EC5" w:rsidRPr="008E214E">
              <w:rPr>
                <w:rFonts w:cs="Times New Roman"/>
                <w:szCs w:val="24"/>
                <w:lang w:val="bg-BG"/>
              </w:rPr>
              <w:t>условията и реда</w:t>
            </w:r>
            <w:r w:rsidR="00911EC5" w:rsidRPr="00D54648">
              <w:rPr>
                <w:rFonts w:cs="Times New Roman"/>
                <w:szCs w:val="24"/>
                <w:lang w:val="bg-BG"/>
              </w:rPr>
              <w:t xml:space="preserve"> за опазването, съхраняването, достъпа и използването на ценни електронни документи в държавните архиви</w:t>
            </w:r>
            <w:r w:rsidRPr="00D54648">
              <w:rPr>
                <w:rFonts w:eastAsia="Times New Roman" w:cs="Times New Roman"/>
                <w:color w:val="000000"/>
                <w:szCs w:val="24"/>
                <w:lang w:val="bg-BG" w:eastAsia="en-GB"/>
              </w:rPr>
              <w:t xml:space="preserve">, заедно с доклада и предварителната оценка на въздействието, ще бъде публикуван за обществено обсъждане на </w:t>
            </w:r>
            <w:r w:rsidR="008E69CF" w:rsidRPr="00D54648">
              <w:rPr>
                <w:rFonts w:eastAsia="Times New Roman" w:cs="Times New Roman"/>
                <w:color w:val="000000"/>
                <w:szCs w:val="24"/>
                <w:lang w:val="bg-BG" w:eastAsia="en-GB"/>
              </w:rPr>
              <w:t xml:space="preserve">административните </w:t>
            </w:r>
            <w:r w:rsidRPr="00D54648">
              <w:rPr>
                <w:rFonts w:eastAsia="Times New Roman" w:cs="Times New Roman"/>
                <w:color w:val="000000"/>
                <w:szCs w:val="24"/>
                <w:lang w:val="bg-BG" w:eastAsia="en-GB"/>
              </w:rPr>
              <w:t>интернет страниц</w:t>
            </w:r>
            <w:r w:rsidR="00AB1FFE" w:rsidRPr="00D54648">
              <w:rPr>
                <w:rFonts w:eastAsia="Times New Roman" w:cs="Times New Roman"/>
                <w:color w:val="000000"/>
                <w:szCs w:val="24"/>
                <w:lang w:val="bg-BG" w:eastAsia="en-GB"/>
              </w:rPr>
              <w:t xml:space="preserve">и </w:t>
            </w:r>
            <w:r w:rsidRPr="00D54648">
              <w:rPr>
                <w:rFonts w:eastAsia="Times New Roman" w:cs="Times New Roman"/>
                <w:color w:val="000000"/>
                <w:szCs w:val="24"/>
                <w:lang w:val="bg-BG" w:eastAsia="en-GB"/>
              </w:rPr>
              <w:t xml:space="preserve">на </w:t>
            </w:r>
            <w:r w:rsidR="006B5622" w:rsidRPr="00D54648">
              <w:rPr>
                <w:rFonts w:eastAsia="Times New Roman" w:cs="Times New Roman"/>
                <w:color w:val="000000"/>
                <w:szCs w:val="24"/>
                <w:lang w:val="bg-BG" w:eastAsia="en-GB"/>
              </w:rPr>
              <w:t>Държавна агенция „Електронно управление”</w:t>
            </w:r>
            <w:r w:rsidRPr="00D54648">
              <w:rPr>
                <w:rFonts w:eastAsia="Times New Roman" w:cs="Times New Roman"/>
                <w:color w:val="000000"/>
                <w:szCs w:val="24"/>
                <w:lang w:val="bg-BG" w:eastAsia="en-GB"/>
              </w:rPr>
              <w:t xml:space="preserve"> и </w:t>
            </w:r>
            <w:r w:rsidR="00AB1FFE" w:rsidRPr="00D54648">
              <w:rPr>
                <w:rFonts w:eastAsia="Times New Roman" w:cs="Times New Roman"/>
                <w:color w:val="000000"/>
                <w:szCs w:val="24"/>
                <w:lang w:val="bg-BG" w:eastAsia="en-GB"/>
              </w:rPr>
              <w:t>Д</w:t>
            </w:r>
            <w:r w:rsidR="006B5622" w:rsidRPr="00D54648">
              <w:rPr>
                <w:rFonts w:eastAsia="Times New Roman" w:cs="Times New Roman"/>
                <w:color w:val="000000"/>
                <w:szCs w:val="24"/>
                <w:lang w:val="bg-BG" w:eastAsia="en-GB"/>
              </w:rPr>
              <w:t>ържавна агенция</w:t>
            </w:r>
            <w:r w:rsidR="00AB1FFE" w:rsidRPr="00D54648">
              <w:rPr>
                <w:rFonts w:eastAsia="Times New Roman" w:cs="Times New Roman"/>
                <w:color w:val="000000"/>
                <w:szCs w:val="24"/>
                <w:lang w:val="bg-BG" w:eastAsia="en-GB"/>
              </w:rPr>
              <w:t xml:space="preserve"> „Архиви”, както и </w:t>
            </w:r>
            <w:r w:rsidRPr="00D54648">
              <w:rPr>
                <w:rFonts w:eastAsia="Times New Roman" w:cs="Times New Roman"/>
                <w:color w:val="000000"/>
                <w:szCs w:val="24"/>
                <w:lang w:val="bg-BG" w:eastAsia="en-GB"/>
              </w:rPr>
              <w:t xml:space="preserve">на Портала за обществени консултации на Министерския съвет за срок от </w:t>
            </w:r>
            <w:r w:rsidR="001D56F2" w:rsidRPr="00D54648">
              <w:rPr>
                <w:rFonts w:eastAsia="Times New Roman" w:cs="Times New Roman"/>
                <w:color w:val="000000"/>
                <w:szCs w:val="24"/>
                <w:lang w:val="bg-BG" w:eastAsia="en-GB"/>
              </w:rPr>
              <w:t xml:space="preserve">30 </w:t>
            </w:r>
            <w:r w:rsidRPr="00D54648">
              <w:rPr>
                <w:rFonts w:eastAsia="Times New Roman" w:cs="Times New Roman"/>
                <w:color w:val="000000"/>
                <w:szCs w:val="24"/>
                <w:lang w:val="bg-BG" w:eastAsia="en-GB"/>
              </w:rPr>
              <w:t>дни</w:t>
            </w:r>
            <w:r w:rsidR="006B5622" w:rsidRPr="00D54648">
              <w:rPr>
                <w:rFonts w:eastAsia="Times New Roman" w:cs="Times New Roman"/>
                <w:color w:val="000000"/>
                <w:szCs w:val="24"/>
                <w:lang w:val="bg-BG" w:eastAsia="en-GB"/>
              </w:rPr>
              <w:t xml:space="preserve">. </w:t>
            </w:r>
            <w:r w:rsidR="001D56F2" w:rsidRPr="00D54648">
              <w:rPr>
                <w:rFonts w:cs="Times New Roman"/>
                <w:szCs w:val="24"/>
                <w:lang w:val="bg-BG"/>
              </w:rPr>
              <w:t>Справката за отразените становища ще бъде публикувана на Портала за обществени консултации след приключване на обществените консултации.</w:t>
            </w:r>
          </w:p>
          <w:p w:rsidR="003B05A9" w:rsidRPr="00D54648" w:rsidRDefault="003B05A9" w:rsidP="006B5622">
            <w:pPr>
              <w:spacing w:before="100" w:beforeAutospacing="1" w:after="100" w:afterAutospacing="1" w:line="202" w:lineRule="atLeast"/>
              <w:ind w:firstLine="720"/>
              <w:jc w:val="both"/>
              <w:textAlignment w:val="center"/>
              <w:rPr>
                <w:rFonts w:eastAsia="Times New Roman" w:cs="Times New Roman"/>
                <w:color w:val="000000"/>
                <w:szCs w:val="24"/>
                <w:lang w:val="bg-BG" w:eastAsia="en-GB"/>
              </w:rPr>
            </w:pPr>
          </w:p>
        </w:tc>
      </w:tr>
      <w:tr w:rsidR="001C7AF2" w:rsidRPr="00D50ABB" w:rsidTr="001C7AF2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1C7AF2" w:rsidRPr="00D54648" w:rsidRDefault="001C7AF2" w:rsidP="001C7AF2">
            <w:pPr>
              <w:spacing w:before="100" w:beforeAutospacing="1" w:after="100" w:afterAutospacing="1" w:line="202" w:lineRule="atLeast"/>
              <w:textAlignment w:val="center"/>
              <w:rPr>
                <w:rFonts w:eastAsia="Times New Roman" w:cs="Times New Roman"/>
                <w:color w:val="000000"/>
                <w:szCs w:val="24"/>
                <w:lang w:val="bg-BG" w:eastAsia="en-GB"/>
              </w:rPr>
            </w:pPr>
            <w:r w:rsidRPr="00D54648">
              <w:rPr>
                <w:rFonts w:eastAsia="Times New Roman" w:cs="Times New Roman"/>
                <w:b/>
                <w:bCs/>
                <w:color w:val="000000"/>
                <w:szCs w:val="24"/>
                <w:lang w:val="bg-BG" w:eastAsia="en-GB"/>
              </w:rPr>
              <w:t>13. Приемането на нормативния акт произтича ли от правото на Европейския съюз?</w:t>
            </w:r>
          </w:p>
          <w:p w:rsidR="001C7AF2" w:rsidRPr="00D54648" w:rsidRDefault="001C7AF2" w:rsidP="001C7AF2">
            <w:pPr>
              <w:spacing w:before="100" w:beforeAutospacing="1" w:after="100" w:afterAutospacing="1" w:line="202" w:lineRule="atLeast"/>
              <w:textAlignment w:val="center"/>
              <w:rPr>
                <w:rFonts w:eastAsia="Times New Roman" w:cs="Times New Roman"/>
                <w:color w:val="000000"/>
                <w:szCs w:val="24"/>
                <w:lang w:val="bg-BG" w:eastAsia="en-GB"/>
              </w:rPr>
            </w:pPr>
            <w:r w:rsidRPr="00D54648">
              <w:rPr>
                <w:rFonts w:eastAsia="Times New Roman" w:cs="Times New Roman"/>
                <w:color w:val="000000"/>
                <w:szCs w:val="24"/>
                <w:lang w:val="bg-BG" w:eastAsia="en-GB"/>
              </w:rPr>
              <w:t> Да</w:t>
            </w:r>
          </w:p>
          <w:p w:rsidR="001C7AF2" w:rsidRPr="00D54648" w:rsidRDefault="001C7AF2" w:rsidP="001C7AF2">
            <w:pPr>
              <w:spacing w:before="100" w:beforeAutospacing="1" w:after="100" w:afterAutospacing="1" w:line="202" w:lineRule="atLeast"/>
              <w:textAlignment w:val="center"/>
              <w:rPr>
                <w:rFonts w:eastAsia="Times New Roman" w:cs="Times New Roman"/>
                <w:color w:val="000000"/>
                <w:szCs w:val="24"/>
                <w:lang w:val="bg-BG" w:eastAsia="en-GB"/>
              </w:rPr>
            </w:pPr>
            <w:r w:rsidRPr="00D54648">
              <w:rPr>
                <w:rFonts w:eastAsia="Times New Roman" w:cs="Times New Roman"/>
                <w:color w:val="000000"/>
                <w:szCs w:val="24"/>
                <w:shd w:val="clear" w:color="auto" w:fill="000000" w:themeFill="text1"/>
                <w:lang w:val="bg-BG" w:eastAsia="en-GB"/>
              </w:rPr>
              <w:t></w:t>
            </w:r>
            <w:r w:rsidRPr="00D54648">
              <w:rPr>
                <w:rFonts w:eastAsia="Times New Roman" w:cs="Times New Roman"/>
                <w:color w:val="000000"/>
                <w:szCs w:val="24"/>
                <w:lang w:val="bg-BG" w:eastAsia="en-GB"/>
              </w:rPr>
              <w:t> Не</w:t>
            </w:r>
          </w:p>
          <w:p w:rsidR="001C7AF2" w:rsidRPr="00D54648" w:rsidRDefault="001C7AF2" w:rsidP="001C7AF2">
            <w:pPr>
              <w:spacing w:before="100" w:beforeAutospacing="1" w:after="100" w:afterAutospacing="1" w:line="202" w:lineRule="atLeast"/>
              <w:textAlignment w:val="center"/>
              <w:rPr>
                <w:rFonts w:eastAsia="Times New Roman" w:cs="Times New Roman"/>
                <w:color w:val="000000"/>
                <w:szCs w:val="24"/>
                <w:lang w:val="bg-BG" w:eastAsia="en-GB"/>
              </w:rPr>
            </w:pPr>
            <w:r w:rsidRPr="00D54648">
              <w:rPr>
                <w:rFonts w:eastAsia="Times New Roman" w:cs="Times New Roman"/>
                <w:i/>
                <w:iCs/>
                <w:color w:val="000000"/>
                <w:szCs w:val="24"/>
                <w:lang w:val="bg-BG" w:eastAsia="en-GB"/>
              </w:rPr>
              <w:t>.....................................................................................................................................................</w:t>
            </w:r>
          </w:p>
          <w:p w:rsidR="00883D15" w:rsidRDefault="001C7AF2" w:rsidP="001C7AF2">
            <w:pPr>
              <w:spacing w:before="100" w:beforeAutospacing="1" w:after="100" w:afterAutospacing="1" w:line="202" w:lineRule="atLeast"/>
              <w:jc w:val="center"/>
              <w:textAlignment w:val="center"/>
              <w:rPr>
                <w:rFonts w:eastAsia="Times New Roman" w:cs="Times New Roman"/>
                <w:i/>
                <w:iCs/>
                <w:color w:val="000000"/>
                <w:szCs w:val="24"/>
                <w:lang w:val="bg-BG" w:eastAsia="en-GB"/>
              </w:rPr>
            </w:pPr>
            <w:r w:rsidRPr="00D54648">
              <w:rPr>
                <w:rFonts w:eastAsia="Times New Roman" w:cs="Times New Roman"/>
                <w:i/>
                <w:iCs/>
                <w:color w:val="000000"/>
                <w:szCs w:val="24"/>
                <w:lang w:val="bg-BG" w:eastAsia="en-GB"/>
              </w:rPr>
              <w:lastRenderedPageBreak/>
              <w:t xml:space="preserve">Моля посочете изискванията на правото на Европейския съюз, включително информацията по т. 8.1 и 8.2, дали е извършена </w:t>
            </w:r>
            <w:r w:rsidR="00883D15">
              <w:rPr>
                <w:rFonts w:eastAsia="Times New Roman" w:cs="Times New Roman"/>
                <w:i/>
                <w:iCs/>
                <w:color w:val="000000"/>
                <w:szCs w:val="24"/>
                <w:lang w:val="bg-BG" w:eastAsia="en-GB"/>
              </w:rPr>
              <w:t>оценка на въздействието на ниво</w:t>
            </w:r>
          </w:p>
          <w:p w:rsidR="001C7AF2" w:rsidRPr="00D54648" w:rsidRDefault="001C7AF2" w:rsidP="001C7AF2">
            <w:pPr>
              <w:spacing w:before="100" w:beforeAutospacing="1" w:after="100" w:afterAutospacing="1" w:line="202" w:lineRule="atLeast"/>
              <w:jc w:val="center"/>
              <w:textAlignment w:val="center"/>
              <w:rPr>
                <w:rFonts w:eastAsia="Times New Roman" w:cs="Times New Roman"/>
                <w:i/>
                <w:iCs/>
                <w:color w:val="000000"/>
                <w:szCs w:val="24"/>
                <w:lang w:val="bg-BG" w:eastAsia="en-GB"/>
              </w:rPr>
            </w:pPr>
            <w:r w:rsidRPr="00D54648">
              <w:rPr>
                <w:rFonts w:eastAsia="Times New Roman" w:cs="Times New Roman"/>
                <w:i/>
                <w:iCs/>
                <w:color w:val="000000"/>
                <w:szCs w:val="24"/>
                <w:lang w:val="bg-BG" w:eastAsia="en-GB"/>
              </w:rPr>
              <w:t>Европейски съюз, и я приложете (или посочете връзка към източник).</w:t>
            </w:r>
          </w:p>
          <w:p w:rsidR="003B05A9" w:rsidRPr="00D54648" w:rsidRDefault="003B05A9" w:rsidP="001C7AF2">
            <w:pPr>
              <w:spacing w:before="100" w:beforeAutospacing="1" w:after="100" w:afterAutospacing="1" w:line="202" w:lineRule="atLeast"/>
              <w:jc w:val="center"/>
              <w:textAlignment w:val="center"/>
              <w:rPr>
                <w:rFonts w:eastAsia="Times New Roman" w:cs="Times New Roman"/>
                <w:color w:val="000000"/>
                <w:szCs w:val="24"/>
                <w:lang w:val="bg-BG" w:eastAsia="en-GB"/>
              </w:rPr>
            </w:pPr>
          </w:p>
        </w:tc>
      </w:tr>
      <w:tr w:rsidR="001C7AF2" w:rsidRPr="00D54648" w:rsidTr="001C7AF2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1C7AF2" w:rsidRPr="00D54648" w:rsidRDefault="001C7AF2" w:rsidP="001C7AF2">
            <w:pPr>
              <w:spacing w:before="100" w:beforeAutospacing="1" w:after="100" w:afterAutospacing="1" w:line="202" w:lineRule="atLeast"/>
              <w:textAlignment w:val="center"/>
              <w:rPr>
                <w:rFonts w:eastAsia="Times New Roman" w:cs="Times New Roman"/>
                <w:color w:val="000000"/>
                <w:szCs w:val="24"/>
                <w:lang w:val="bg-BG" w:eastAsia="en-GB"/>
              </w:rPr>
            </w:pPr>
            <w:r w:rsidRPr="00D54648">
              <w:rPr>
                <w:rFonts w:eastAsia="Times New Roman" w:cs="Times New Roman"/>
                <w:b/>
                <w:bCs/>
                <w:color w:val="000000"/>
                <w:szCs w:val="24"/>
                <w:lang w:val="bg-BG" w:eastAsia="en-GB"/>
              </w:rPr>
              <w:lastRenderedPageBreak/>
              <w:t>14.Име, длъжност, дата и подпис на директора на дирекцията, отговорна за изработването на нормативния акт:</w:t>
            </w:r>
          </w:p>
          <w:p w:rsidR="001C7AF2" w:rsidRPr="00D54648" w:rsidRDefault="001C7AF2" w:rsidP="001C7AF2">
            <w:pPr>
              <w:spacing w:before="100" w:beforeAutospacing="1" w:after="100" w:afterAutospacing="1" w:line="202" w:lineRule="atLeast"/>
              <w:textAlignment w:val="center"/>
              <w:rPr>
                <w:rFonts w:eastAsia="Times New Roman" w:cs="Times New Roman"/>
                <w:color w:val="000000"/>
                <w:szCs w:val="24"/>
                <w:lang w:val="bg-BG" w:eastAsia="en-GB"/>
              </w:rPr>
            </w:pPr>
            <w:r w:rsidRPr="00D54648">
              <w:rPr>
                <w:rFonts w:eastAsia="Times New Roman" w:cs="Times New Roman"/>
                <w:b/>
                <w:bCs/>
                <w:color w:val="000000"/>
                <w:szCs w:val="24"/>
                <w:lang w:val="bg-BG" w:eastAsia="en-GB"/>
              </w:rPr>
              <w:t>Име и длъжност:</w:t>
            </w:r>
            <w:r w:rsidR="00101B10">
              <w:rPr>
                <w:rFonts w:eastAsia="Times New Roman" w:cs="Times New Roman"/>
                <w:b/>
                <w:bCs/>
                <w:color w:val="000000"/>
                <w:szCs w:val="24"/>
                <w:lang w:val="bg-BG" w:eastAsia="en-GB"/>
              </w:rPr>
              <w:t xml:space="preserve"> </w:t>
            </w:r>
            <w:r w:rsidR="00117BD9">
              <w:rPr>
                <w:rFonts w:eastAsia="Times New Roman" w:cs="Times New Roman"/>
                <w:b/>
                <w:bCs/>
                <w:color w:val="000000"/>
                <w:szCs w:val="24"/>
                <w:lang w:val="bg-BG" w:eastAsia="en-GB"/>
              </w:rPr>
              <w:t>Гергана Колешанска, директор на дирекция „Стратегии и политики за е-управление“</w:t>
            </w:r>
          </w:p>
          <w:p w:rsidR="001C7AF2" w:rsidRPr="00D54648" w:rsidRDefault="001C7AF2" w:rsidP="001C7AF2">
            <w:pPr>
              <w:spacing w:before="100" w:beforeAutospacing="1" w:after="100" w:afterAutospacing="1" w:line="202" w:lineRule="atLeast"/>
              <w:textAlignment w:val="center"/>
              <w:rPr>
                <w:rFonts w:eastAsia="Times New Roman" w:cs="Times New Roman"/>
                <w:color w:val="000000"/>
                <w:szCs w:val="24"/>
                <w:lang w:val="bg-BG" w:eastAsia="en-GB"/>
              </w:rPr>
            </w:pPr>
            <w:r w:rsidRPr="00D54648">
              <w:rPr>
                <w:rFonts w:eastAsia="Times New Roman" w:cs="Times New Roman"/>
                <w:b/>
                <w:bCs/>
                <w:color w:val="000000"/>
                <w:szCs w:val="24"/>
                <w:lang w:val="bg-BG" w:eastAsia="en-GB"/>
              </w:rPr>
              <w:t>Дата:</w:t>
            </w:r>
          </w:p>
          <w:p w:rsidR="001C7AF2" w:rsidRPr="00D54648" w:rsidRDefault="001C7AF2" w:rsidP="001C7AF2">
            <w:pPr>
              <w:spacing w:before="100" w:beforeAutospacing="1" w:after="100" w:afterAutospacing="1" w:line="202" w:lineRule="atLeast"/>
              <w:textAlignment w:val="center"/>
              <w:rPr>
                <w:rFonts w:eastAsia="Times New Roman" w:cs="Times New Roman"/>
                <w:b/>
                <w:bCs/>
                <w:color w:val="000000"/>
                <w:szCs w:val="24"/>
                <w:lang w:val="bg-BG" w:eastAsia="en-GB"/>
              </w:rPr>
            </w:pPr>
            <w:r w:rsidRPr="00D54648">
              <w:rPr>
                <w:rFonts w:eastAsia="Times New Roman" w:cs="Times New Roman"/>
                <w:b/>
                <w:bCs/>
                <w:color w:val="000000"/>
                <w:szCs w:val="24"/>
                <w:lang w:val="bg-BG" w:eastAsia="en-GB"/>
              </w:rPr>
              <w:t>Подпис:</w:t>
            </w:r>
          </w:p>
          <w:p w:rsidR="003B05A9" w:rsidRPr="00D54648" w:rsidRDefault="003B05A9" w:rsidP="001C7AF2">
            <w:pPr>
              <w:spacing w:before="100" w:beforeAutospacing="1" w:after="100" w:afterAutospacing="1" w:line="202" w:lineRule="atLeast"/>
              <w:textAlignment w:val="center"/>
              <w:rPr>
                <w:rFonts w:eastAsia="Times New Roman" w:cs="Times New Roman"/>
                <w:color w:val="000000"/>
                <w:szCs w:val="24"/>
                <w:lang w:val="bg-BG" w:eastAsia="en-GB"/>
              </w:rPr>
            </w:pPr>
          </w:p>
        </w:tc>
      </w:tr>
    </w:tbl>
    <w:p w:rsidR="00B42C1F" w:rsidRPr="00D54648" w:rsidRDefault="00B42C1F">
      <w:pPr>
        <w:rPr>
          <w:rFonts w:cs="Times New Roman"/>
          <w:szCs w:val="24"/>
          <w:lang w:val="bg-BG"/>
        </w:rPr>
      </w:pPr>
    </w:p>
    <w:sectPr w:rsidR="00B42C1F" w:rsidRPr="00D54648" w:rsidSect="008F6E79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41BA" w:rsidRDefault="005441BA" w:rsidP="00D52F87">
      <w:pPr>
        <w:spacing w:after="0" w:line="240" w:lineRule="auto"/>
      </w:pPr>
      <w:r>
        <w:separator/>
      </w:r>
    </w:p>
  </w:endnote>
  <w:endnote w:type="continuationSeparator" w:id="0">
    <w:p w:rsidR="005441BA" w:rsidRDefault="005441BA" w:rsidP="00D52F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726303"/>
      <w:docPartObj>
        <w:docPartGallery w:val="Page Numbers (Bottom of Page)"/>
        <w:docPartUnique/>
      </w:docPartObj>
    </w:sdtPr>
    <w:sdtEndPr/>
    <w:sdtContent>
      <w:p w:rsidR="006B5622" w:rsidRDefault="00ED7FF5">
        <w:pPr>
          <w:pStyle w:val="af0"/>
          <w:jc w:val="right"/>
        </w:pPr>
        <w:r>
          <w:fldChar w:fldCharType="begin"/>
        </w:r>
        <w:r w:rsidR="001C2454">
          <w:instrText xml:space="preserve"> PAGE   \* MERGEFORMAT </w:instrText>
        </w:r>
        <w:r>
          <w:fldChar w:fldCharType="separate"/>
        </w:r>
        <w:r w:rsidR="00D50AB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B5622" w:rsidRDefault="006B5622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41BA" w:rsidRDefault="005441BA" w:rsidP="00D52F87">
      <w:pPr>
        <w:spacing w:after="0" w:line="240" w:lineRule="auto"/>
      </w:pPr>
      <w:r>
        <w:separator/>
      </w:r>
    </w:p>
  </w:footnote>
  <w:footnote w:type="continuationSeparator" w:id="0">
    <w:p w:rsidR="005441BA" w:rsidRDefault="005441BA" w:rsidP="00D52F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923EFCE0"/>
    <w:lvl w:ilvl="0">
      <w:numFmt w:val="decimal"/>
      <w:lvlText w:val="*"/>
      <w:lvlJc w:val="left"/>
    </w:lvl>
  </w:abstractNum>
  <w:abstractNum w:abstractNumId="1" w15:restartNumberingAfterBreak="0">
    <w:nsid w:val="292230CB"/>
    <w:multiLevelType w:val="hybridMultilevel"/>
    <w:tmpl w:val="24AE7AC2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34BC5A50"/>
    <w:multiLevelType w:val="hybridMultilevel"/>
    <w:tmpl w:val="D66A2B8C"/>
    <w:lvl w:ilvl="0" w:tplc="512A1CAE">
      <w:start w:val="630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AF45FFF"/>
    <w:multiLevelType w:val="hybridMultilevel"/>
    <w:tmpl w:val="273C765A"/>
    <w:lvl w:ilvl="0" w:tplc="04090001">
      <w:start w:val="1"/>
      <w:numFmt w:val="bullet"/>
      <w:lvlText w:val=""/>
      <w:lvlJc w:val="left"/>
      <w:pPr>
        <w:ind w:left="1595" w:hanging="360"/>
      </w:pPr>
      <w:rPr>
        <w:rFonts w:ascii="Symbol" w:hAnsi="Symbol" w:hint="default"/>
        <w:color w:val="000000"/>
        <w:sz w:val="24"/>
      </w:rPr>
    </w:lvl>
    <w:lvl w:ilvl="1" w:tplc="04090003" w:tentative="1">
      <w:start w:val="1"/>
      <w:numFmt w:val="bullet"/>
      <w:lvlText w:val="o"/>
      <w:lvlJc w:val="left"/>
      <w:pPr>
        <w:ind w:left="19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5" w:hanging="360"/>
      </w:pPr>
      <w:rPr>
        <w:rFonts w:ascii="Wingdings" w:hAnsi="Wingdings" w:hint="default"/>
      </w:rPr>
    </w:lvl>
  </w:abstractNum>
  <w:abstractNum w:abstractNumId="4" w15:restartNumberingAfterBreak="0">
    <w:nsid w:val="3B7662D1"/>
    <w:multiLevelType w:val="hybridMultilevel"/>
    <w:tmpl w:val="7F125C00"/>
    <w:lvl w:ilvl="0" w:tplc="FA0C1FFC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612B19"/>
    <w:multiLevelType w:val="hybridMultilevel"/>
    <w:tmpl w:val="43DCA472"/>
    <w:lvl w:ilvl="0" w:tplc="625E272C">
      <w:start w:val="1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F04D65"/>
    <w:multiLevelType w:val="hybridMultilevel"/>
    <w:tmpl w:val="F7562A12"/>
    <w:lvl w:ilvl="0" w:tplc="2CAE9E92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6"/>
  </w:num>
  <w:num w:numId="5">
    <w:abstractNumId w:val="3"/>
  </w:num>
  <w:num w:numId="6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AF2"/>
    <w:rsid w:val="00007860"/>
    <w:rsid w:val="00007CD0"/>
    <w:rsid w:val="000165AB"/>
    <w:rsid w:val="000203AB"/>
    <w:rsid w:val="00022455"/>
    <w:rsid w:val="00024B8C"/>
    <w:rsid w:val="0002728F"/>
    <w:rsid w:val="000367EB"/>
    <w:rsid w:val="00044EAD"/>
    <w:rsid w:val="00061D3B"/>
    <w:rsid w:val="00061EE9"/>
    <w:rsid w:val="00070963"/>
    <w:rsid w:val="00073625"/>
    <w:rsid w:val="0008290C"/>
    <w:rsid w:val="00091167"/>
    <w:rsid w:val="00092538"/>
    <w:rsid w:val="000A5033"/>
    <w:rsid w:val="000B5C64"/>
    <w:rsid w:val="000C6A8B"/>
    <w:rsid w:val="000D0837"/>
    <w:rsid w:val="000D0A82"/>
    <w:rsid w:val="000D6878"/>
    <w:rsid w:val="000E181F"/>
    <w:rsid w:val="000E7BB5"/>
    <w:rsid w:val="000F09CC"/>
    <w:rsid w:val="000F14AC"/>
    <w:rsid w:val="00101199"/>
    <w:rsid w:val="00101503"/>
    <w:rsid w:val="00101B10"/>
    <w:rsid w:val="00113FF9"/>
    <w:rsid w:val="00117BD9"/>
    <w:rsid w:val="00121E87"/>
    <w:rsid w:val="0014191A"/>
    <w:rsid w:val="00142AE9"/>
    <w:rsid w:val="00153BE2"/>
    <w:rsid w:val="00161219"/>
    <w:rsid w:val="0016413C"/>
    <w:rsid w:val="00182B43"/>
    <w:rsid w:val="00185A55"/>
    <w:rsid w:val="00193967"/>
    <w:rsid w:val="00194D85"/>
    <w:rsid w:val="00196640"/>
    <w:rsid w:val="00196739"/>
    <w:rsid w:val="001B24A6"/>
    <w:rsid w:val="001B51BD"/>
    <w:rsid w:val="001C186F"/>
    <w:rsid w:val="001C2454"/>
    <w:rsid w:val="001C7AF2"/>
    <w:rsid w:val="001D0D7D"/>
    <w:rsid w:val="001D5459"/>
    <w:rsid w:val="001D56F2"/>
    <w:rsid w:val="001D5777"/>
    <w:rsid w:val="001E10C3"/>
    <w:rsid w:val="00207A65"/>
    <w:rsid w:val="00211C00"/>
    <w:rsid w:val="00216633"/>
    <w:rsid w:val="0021680B"/>
    <w:rsid w:val="002263C4"/>
    <w:rsid w:val="00226AEF"/>
    <w:rsid w:val="00254E7A"/>
    <w:rsid w:val="0026149F"/>
    <w:rsid w:val="00264A40"/>
    <w:rsid w:val="0028139A"/>
    <w:rsid w:val="00286586"/>
    <w:rsid w:val="00290FF3"/>
    <w:rsid w:val="002A2440"/>
    <w:rsid w:val="002B01AB"/>
    <w:rsid w:val="002B28FA"/>
    <w:rsid w:val="002B653A"/>
    <w:rsid w:val="002C309C"/>
    <w:rsid w:val="002D03AE"/>
    <w:rsid w:val="002D54C8"/>
    <w:rsid w:val="002E2B71"/>
    <w:rsid w:val="002E6B35"/>
    <w:rsid w:val="002E6C00"/>
    <w:rsid w:val="002F2A5A"/>
    <w:rsid w:val="002F6CD3"/>
    <w:rsid w:val="003119D2"/>
    <w:rsid w:val="00312838"/>
    <w:rsid w:val="00312C06"/>
    <w:rsid w:val="00316B97"/>
    <w:rsid w:val="00320602"/>
    <w:rsid w:val="003266A2"/>
    <w:rsid w:val="0032788D"/>
    <w:rsid w:val="003349AD"/>
    <w:rsid w:val="00337701"/>
    <w:rsid w:val="00337E89"/>
    <w:rsid w:val="00337FB7"/>
    <w:rsid w:val="003417FC"/>
    <w:rsid w:val="003446EE"/>
    <w:rsid w:val="00357EF6"/>
    <w:rsid w:val="00371E5E"/>
    <w:rsid w:val="003734A9"/>
    <w:rsid w:val="003762BF"/>
    <w:rsid w:val="00377A09"/>
    <w:rsid w:val="00381522"/>
    <w:rsid w:val="00395D64"/>
    <w:rsid w:val="003A3ABE"/>
    <w:rsid w:val="003B05A9"/>
    <w:rsid w:val="003B3067"/>
    <w:rsid w:val="003D1E29"/>
    <w:rsid w:val="003D4D46"/>
    <w:rsid w:val="003D685C"/>
    <w:rsid w:val="003F3E46"/>
    <w:rsid w:val="00423010"/>
    <w:rsid w:val="0043107D"/>
    <w:rsid w:val="00431BA8"/>
    <w:rsid w:val="00432140"/>
    <w:rsid w:val="00434229"/>
    <w:rsid w:val="00436AE5"/>
    <w:rsid w:val="0043752D"/>
    <w:rsid w:val="004409F5"/>
    <w:rsid w:val="00441755"/>
    <w:rsid w:val="00443C95"/>
    <w:rsid w:val="00446741"/>
    <w:rsid w:val="00460632"/>
    <w:rsid w:val="004669D2"/>
    <w:rsid w:val="004B7F10"/>
    <w:rsid w:val="004C0501"/>
    <w:rsid w:val="004C2DAD"/>
    <w:rsid w:val="004C7973"/>
    <w:rsid w:val="004D00A2"/>
    <w:rsid w:val="004D00C1"/>
    <w:rsid w:val="004D22CE"/>
    <w:rsid w:val="004E72F2"/>
    <w:rsid w:val="004F4F4C"/>
    <w:rsid w:val="00506297"/>
    <w:rsid w:val="00511065"/>
    <w:rsid w:val="00521428"/>
    <w:rsid w:val="0053078A"/>
    <w:rsid w:val="0054222E"/>
    <w:rsid w:val="00543407"/>
    <w:rsid w:val="005441BA"/>
    <w:rsid w:val="0054619F"/>
    <w:rsid w:val="00547BD7"/>
    <w:rsid w:val="00553582"/>
    <w:rsid w:val="005634B7"/>
    <w:rsid w:val="00566D2E"/>
    <w:rsid w:val="00567AA3"/>
    <w:rsid w:val="00570C23"/>
    <w:rsid w:val="00570EE3"/>
    <w:rsid w:val="00575DF5"/>
    <w:rsid w:val="005A1A2F"/>
    <w:rsid w:val="005B47CB"/>
    <w:rsid w:val="005C002D"/>
    <w:rsid w:val="005D07C7"/>
    <w:rsid w:val="005F1D88"/>
    <w:rsid w:val="005F470A"/>
    <w:rsid w:val="005F5145"/>
    <w:rsid w:val="0061139C"/>
    <w:rsid w:val="00615C5D"/>
    <w:rsid w:val="00627F26"/>
    <w:rsid w:val="006400FA"/>
    <w:rsid w:val="006478E0"/>
    <w:rsid w:val="006540A2"/>
    <w:rsid w:val="00654F4C"/>
    <w:rsid w:val="00655AA6"/>
    <w:rsid w:val="00657414"/>
    <w:rsid w:val="006612A2"/>
    <w:rsid w:val="00666031"/>
    <w:rsid w:val="00666FF3"/>
    <w:rsid w:val="00667161"/>
    <w:rsid w:val="00682BF8"/>
    <w:rsid w:val="00687329"/>
    <w:rsid w:val="006A3236"/>
    <w:rsid w:val="006B4504"/>
    <w:rsid w:val="006B5622"/>
    <w:rsid w:val="006B5FC7"/>
    <w:rsid w:val="006C148A"/>
    <w:rsid w:val="006C3925"/>
    <w:rsid w:val="006C5715"/>
    <w:rsid w:val="006E01CB"/>
    <w:rsid w:val="006E1507"/>
    <w:rsid w:val="006E1FD3"/>
    <w:rsid w:val="006E2550"/>
    <w:rsid w:val="006F4390"/>
    <w:rsid w:val="007000B5"/>
    <w:rsid w:val="00707D05"/>
    <w:rsid w:val="007171A3"/>
    <w:rsid w:val="00722A48"/>
    <w:rsid w:val="0073244B"/>
    <w:rsid w:val="007336AB"/>
    <w:rsid w:val="007336F1"/>
    <w:rsid w:val="00740B59"/>
    <w:rsid w:val="007450DA"/>
    <w:rsid w:val="0075361E"/>
    <w:rsid w:val="00763243"/>
    <w:rsid w:val="0076773F"/>
    <w:rsid w:val="00773646"/>
    <w:rsid w:val="007933A7"/>
    <w:rsid w:val="00796347"/>
    <w:rsid w:val="007B3E73"/>
    <w:rsid w:val="007C4451"/>
    <w:rsid w:val="007D6293"/>
    <w:rsid w:val="007F6118"/>
    <w:rsid w:val="00811926"/>
    <w:rsid w:val="00812F05"/>
    <w:rsid w:val="00814D38"/>
    <w:rsid w:val="00821CB9"/>
    <w:rsid w:val="00823318"/>
    <w:rsid w:val="00826E03"/>
    <w:rsid w:val="0083184C"/>
    <w:rsid w:val="0083227A"/>
    <w:rsid w:val="008410B5"/>
    <w:rsid w:val="00844EAF"/>
    <w:rsid w:val="00851B0B"/>
    <w:rsid w:val="00851D8F"/>
    <w:rsid w:val="00855F5F"/>
    <w:rsid w:val="008613E1"/>
    <w:rsid w:val="00861503"/>
    <w:rsid w:val="00866C0A"/>
    <w:rsid w:val="00883D15"/>
    <w:rsid w:val="00886984"/>
    <w:rsid w:val="008A2E1E"/>
    <w:rsid w:val="008A49B9"/>
    <w:rsid w:val="008B2A78"/>
    <w:rsid w:val="008B6BCA"/>
    <w:rsid w:val="008D43EA"/>
    <w:rsid w:val="008D5DCA"/>
    <w:rsid w:val="008E214E"/>
    <w:rsid w:val="008E510D"/>
    <w:rsid w:val="008E69CF"/>
    <w:rsid w:val="008E7695"/>
    <w:rsid w:val="008F6E79"/>
    <w:rsid w:val="008F76A5"/>
    <w:rsid w:val="00901805"/>
    <w:rsid w:val="00911EC5"/>
    <w:rsid w:val="00912D83"/>
    <w:rsid w:val="00913312"/>
    <w:rsid w:val="00920185"/>
    <w:rsid w:val="0092347E"/>
    <w:rsid w:val="009305E1"/>
    <w:rsid w:val="00936E2F"/>
    <w:rsid w:val="00941139"/>
    <w:rsid w:val="00941E26"/>
    <w:rsid w:val="00946A25"/>
    <w:rsid w:val="00957519"/>
    <w:rsid w:val="00961195"/>
    <w:rsid w:val="0096756D"/>
    <w:rsid w:val="00971BE9"/>
    <w:rsid w:val="00976F2D"/>
    <w:rsid w:val="00984D4E"/>
    <w:rsid w:val="00985D5B"/>
    <w:rsid w:val="009C20FA"/>
    <w:rsid w:val="009C7B29"/>
    <w:rsid w:val="009E6186"/>
    <w:rsid w:val="009F505A"/>
    <w:rsid w:val="00A04D5C"/>
    <w:rsid w:val="00A05198"/>
    <w:rsid w:val="00A07201"/>
    <w:rsid w:val="00A3092F"/>
    <w:rsid w:val="00A3593D"/>
    <w:rsid w:val="00A40873"/>
    <w:rsid w:val="00A42730"/>
    <w:rsid w:val="00A474E1"/>
    <w:rsid w:val="00A56E24"/>
    <w:rsid w:val="00A66519"/>
    <w:rsid w:val="00A76594"/>
    <w:rsid w:val="00A96F3E"/>
    <w:rsid w:val="00A9718D"/>
    <w:rsid w:val="00AA32D6"/>
    <w:rsid w:val="00AB06CE"/>
    <w:rsid w:val="00AB18C1"/>
    <w:rsid w:val="00AB1FFE"/>
    <w:rsid w:val="00AB39C3"/>
    <w:rsid w:val="00AC7D1D"/>
    <w:rsid w:val="00AD0F7A"/>
    <w:rsid w:val="00AE0B95"/>
    <w:rsid w:val="00AE3738"/>
    <w:rsid w:val="00AE400B"/>
    <w:rsid w:val="00AE4015"/>
    <w:rsid w:val="00B001B7"/>
    <w:rsid w:val="00B0570E"/>
    <w:rsid w:val="00B158F4"/>
    <w:rsid w:val="00B160DB"/>
    <w:rsid w:val="00B228EE"/>
    <w:rsid w:val="00B30092"/>
    <w:rsid w:val="00B36FB5"/>
    <w:rsid w:val="00B42C1F"/>
    <w:rsid w:val="00B464A7"/>
    <w:rsid w:val="00B47379"/>
    <w:rsid w:val="00B52FC2"/>
    <w:rsid w:val="00B532B2"/>
    <w:rsid w:val="00B5793D"/>
    <w:rsid w:val="00B7003D"/>
    <w:rsid w:val="00B817C6"/>
    <w:rsid w:val="00B905EC"/>
    <w:rsid w:val="00B9760A"/>
    <w:rsid w:val="00BA6DDD"/>
    <w:rsid w:val="00BB6D59"/>
    <w:rsid w:val="00BC721B"/>
    <w:rsid w:val="00BD6E1D"/>
    <w:rsid w:val="00BE0057"/>
    <w:rsid w:val="00C02253"/>
    <w:rsid w:val="00C03FB3"/>
    <w:rsid w:val="00C12C58"/>
    <w:rsid w:val="00C12CA4"/>
    <w:rsid w:val="00C15CAC"/>
    <w:rsid w:val="00C2314A"/>
    <w:rsid w:val="00C34BA5"/>
    <w:rsid w:val="00C50E44"/>
    <w:rsid w:val="00C5321D"/>
    <w:rsid w:val="00C55893"/>
    <w:rsid w:val="00C6058C"/>
    <w:rsid w:val="00C8505E"/>
    <w:rsid w:val="00C93EA7"/>
    <w:rsid w:val="00C95234"/>
    <w:rsid w:val="00C9626B"/>
    <w:rsid w:val="00CB1328"/>
    <w:rsid w:val="00CB25DB"/>
    <w:rsid w:val="00CB5B62"/>
    <w:rsid w:val="00CC2EFC"/>
    <w:rsid w:val="00CC3E96"/>
    <w:rsid w:val="00CD1290"/>
    <w:rsid w:val="00CD51CD"/>
    <w:rsid w:val="00CD5415"/>
    <w:rsid w:val="00CE18EF"/>
    <w:rsid w:val="00CF1DB5"/>
    <w:rsid w:val="00CF2F12"/>
    <w:rsid w:val="00D00C2A"/>
    <w:rsid w:val="00D031D9"/>
    <w:rsid w:val="00D0597D"/>
    <w:rsid w:val="00D213D2"/>
    <w:rsid w:val="00D23236"/>
    <w:rsid w:val="00D24428"/>
    <w:rsid w:val="00D31D24"/>
    <w:rsid w:val="00D50ABB"/>
    <w:rsid w:val="00D52573"/>
    <w:rsid w:val="00D52F87"/>
    <w:rsid w:val="00D54648"/>
    <w:rsid w:val="00D56153"/>
    <w:rsid w:val="00D66FF3"/>
    <w:rsid w:val="00D74B9A"/>
    <w:rsid w:val="00D80778"/>
    <w:rsid w:val="00D85F86"/>
    <w:rsid w:val="00DA35E2"/>
    <w:rsid w:val="00DA76A9"/>
    <w:rsid w:val="00DB0343"/>
    <w:rsid w:val="00DB666B"/>
    <w:rsid w:val="00DB6911"/>
    <w:rsid w:val="00DC164B"/>
    <w:rsid w:val="00DD49E8"/>
    <w:rsid w:val="00DE34D8"/>
    <w:rsid w:val="00DF6C04"/>
    <w:rsid w:val="00E15CAA"/>
    <w:rsid w:val="00E402B1"/>
    <w:rsid w:val="00E51A7C"/>
    <w:rsid w:val="00E51D31"/>
    <w:rsid w:val="00E575C8"/>
    <w:rsid w:val="00E71031"/>
    <w:rsid w:val="00E71354"/>
    <w:rsid w:val="00E76356"/>
    <w:rsid w:val="00E77986"/>
    <w:rsid w:val="00E82D6C"/>
    <w:rsid w:val="00EA221A"/>
    <w:rsid w:val="00EA701C"/>
    <w:rsid w:val="00EB1608"/>
    <w:rsid w:val="00EB67DC"/>
    <w:rsid w:val="00ED56B7"/>
    <w:rsid w:val="00ED7571"/>
    <w:rsid w:val="00ED7C93"/>
    <w:rsid w:val="00ED7FF5"/>
    <w:rsid w:val="00EE1718"/>
    <w:rsid w:val="00EE2332"/>
    <w:rsid w:val="00EE2ECA"/>
    <w:rsid w:val="00EE3DEF"/>
    <w:rsid w:val="00EE5046"/>
    <w:rsid w:val="00EE6DA5"/>
    <w:rsid w:val="00EF1DC2"/>
    <w:rsid w:val="00EF351D"/>
    <w:rsid w:val="00EF3722"/>
    <w:rsid w:val="00F05290"/>
    <w:rsid w:val="00F11449"/>
    <w:rsid w:val="00F14FA7"/>
    <w:rsid w:val="00F21F0B"/>
    <w:rsid w:val="00F3290C"/>
    <w:rsid w:val="00F33C9F"/>
    <w:rsid w:val="00F37F86"/>
    <w:rsid w:val="00F660BB"/>
    <w:rsid w:val="00F67881"/>
    <w:rsid w:val="00F713A9"/>
    <w:rsid w:val="00F853A8"/>
    <w:rsid w:val="00F8656D"/>
    <w:rsid w:val="00F93498"/>
    <w:rsid w:val="00FA2423"/>
    <w:rsid w:val="00FA2860"/>
    <w:rsid w:val="00FB1AD1"/>
    <w:rsid w:val="00FC1AD4"/>
    <w:rsid w:val="00FD0DA8"/>
    <w:rsid w:val="00FD449F"/>
    <w:rsid w:val="00FD7918"/>
    <w:rsid w:val="00FE3C31"/>
    <w:rsid w:val="00FF3ADB"/>
    <w:rsid w:val="00FF6F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217BA"/>
  <w15:docId w15:val="{73835E74-036D-42F3-BCD3-BF7488716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6E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D52F87"/>
    <w:pPr>
      <w:spacing w:after="0" w:line="240" w:lineRule="auto"/>
    </w:pPr>
    <w:rPr>
      <w:rFonts w:ascii="Arial" w:eastAsia="Times New Roman" w:hAnsi="Arial" w:cs="Times New Roman"/>
      <w:sz w:val="20"/>
      <w:szCs w:val="20"/>
      <w:lang w:val="bg-BG" w:eastAsia="bg-BG"/>
    </w:rPr>
  </w:style>
  <w:style w:type="character" w:customStyle="1" w:styleId="a4">
    <w:name w:val="Текст под линия Знак"/>
    <w:basedOn w:val="a0"/>
    <w:link w:val="a3"/>
    <w:rsid w:val="00D52F87"/>
    <w:rPr>
      <w:rFonts w:ascii="Arial" w:eastAsia="Times New Roman" w:hAnsi="Arial" w:cs="Times New Roman"/>
      <w:sz w:val="20"/>
      <w:szCs w:val="20"/>
      <w:lang w:val="bg-BG" w:eastAsia="bg-BG"/>
    </w:rPr>
  </w:style>
  <w:style w:type="character" w:styleId="a5">
    <w:name w:val="footnote reference"/>
    <w:rsid w:val="00D52F87"/>
    <w:rPr>
      <w:vertAlign w:val="superscript"/>
    </w:rPr>
  </w:style>
  <w:style w:type="paragraph" w:styleId="a6">
    <w:name w:val="List Paragraph"/>
    <w:basedOn w:val="a"/>
    <w:uiPriority w:val="34"/>
    <w:qFormat/>
    <w:rsid w:val="00D52F87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7632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763243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C5321D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C5321D"/>
    <w:pPr>
      <w:spacing w:line="240" w:lineRule="auto"/>
    </w:pPr>
    <w:rPr>
      <w:sz w:val="20"/>
      <w:szCs w:val="20"/>
    </w:rPr>
  </w:style>
  <w:style w:type="character" w:customStyle="1" w:styleId="ab">
    <w:name w:val="Текст на коментар Знак"/>
    <w:basedOn w:val="a0"/>
    <w:link w:val="aa"/>
    <w:uiPriority w:val="99"/>
    <w:semiHidden/>
    <w:rsid w:val="00C5321D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C5321D"/>
    <w:rPr>
      <w:b/>
      <w:bCs/>
    </w:rPr>
  </w:style>
  <w:style w:type="character" w:customStyle="1" w:styleId="ad">
    <w:name w:val="Предмет на коментар Знак"/>
    <w:basedOn w:val="ab"/>
    <w:link w:val="ac"/>
    <w:uiPriority w:val="99"/>
    <w:semiHidden/>
    <w:rsid w:val="00C5321D"/>
    <w:rPr>
      <w:b/>
      <w:bCs/>
      <w:sz w:val="20"/>
      <w:szCs w:val="20"/>
    </w:rPr>
  </w:style>
  <w:style w:type="paragraph" w:styleId="ae">
    <w:name w:val="header"/>
    <w:basedOn w:val="a"/>
    <w:link w:val="af"/>
    <w:uiPriority w:val="99"/>
    <w:semiHidden/>
    <w:unhideWhenUsed/>
    <w:rsid w:val="006B56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f">
    <w:name w:val="Горен колонтитул Знак"/>
    <w:basedOn w:val="a0"/>
    <w:link w:val="ae"/>
    <w:uiPriority w:val="99"/>
    <w:semiHidden/>
    <w:rsid w:val="006B5622"/>
  </w:style>
  <w:style w:type="paragraph" w:styleId="af0">
    <w:name w:val="footer"/>
    <w:basedOn w:val="a"/>
    <w:link w:val="af1"/>
    <w:uiPriority w:val="99"/>
    <w:unhideWhenUsed/>
    <w:rsid w:val="006B56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f1">
    <w:name w:val="Долен колонтитул Знак"/>
    <w:basedOn w:val="a0"/>
    <w:link w:val="af0"/>
    <w:uiPriority w:val="99"/>
    <w:rsid w:val="006B56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40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667AE3-49B5-4C86-987F-592BE8A5B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1857</Words>
  <Characters>10585</Characters>
  <Application>Microsoft Office Word</Application>
  <DocSecurity>0</DocSecurity>
  <Lines>88</Lines>
  <Paragraphs>24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Desislava Zhelyazkova</dc:creator>
  <cp:lastModifiedBy>Marieta Tzanova</cp:lastModifiedBy>
  <cp:revision>3</cp:revision>
  <cp:lastPrinted>2019-04-23T08:30:00Z</cp:lastPrinted>
  <dcterms:created xsi:type="dcterms:W3CDTF">2020-08-31T06:37:00Z</dcterms:created>
  <dcterms:modified xsi:type="dcterms:W3CDTF">2020-12-08T10:32:00Z</dcterms:modified>
</cp:coreProperties>
</file>